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E1246" w14:textId="77777777" w:rsidR="0087779D" w:rsidRPr="007804F7" w:rsidRDefault="0087779D" w:rsidP="00E74CE9">
      <w:pPr>
        <w:pStyle w:val="Heading1"/>
        <w:spacing w:before="0" w:after="0"/>
        <w:jc w:val="center"/>
        <w:rPr>
          <w:rFonts w:asciiTheme="majorHAnsi" w:hAnsiTheme="majorHAnsi"/>
          <w:sz w:val="36"/>
          <w:szCs w:val="36"/>
          <w:lang w:val="id-ID"/>
        </w:rPr>
      </w:pPr>
      <w:r w:rsidRPr="007804F7">
        <w:rPr>
          <w:rFonts w:asciiTheme="majorHAnsi" w:hAnsiTheme="majorHAnsi"/>
          <w:sz w:val="36"/>
          <w:szCs w:val="36"/>
          <w:lang w:val="sv-SE"/>
        </w:rPr>
        <w:t>BAB</w:t>
      </w:r>
      <w:r w:rsidR="000B7316" w:rsidRPr="007804F7">
        <w:rPr>
          <w:rFonts w:asciiTheme="majorHAnsi" w:hAnsiTheme="majorHAnsi"/>
          <w:sz w:val="36"/>
          <w:szCs w:val="36"/>
          <w:lang w:val="id-ID"/>
        </w:rPr>
        <w:t xml:space="preserve"> </w:t>
      </w:r>
      <w:r w:rsidRPr="007804F7">
        <w:rPr>
          <w:rFonts w:asciiTheme="majorHAnsi" w:hAnsiTheme="majorHAnsi"/>
          <w:sz w:val="36"/>
          <w:szCs w:val="36"/>
          <w:lang w:val="id-ID"/>
        </w:rPr>
        <w:t>IV</w:t>
      </w:r>
    </w:p>
    <w:p w14:paraId="2DAFB51E" w14:textId="5CD81599" w:rsidR="00E91972" w:rsidRPr="007804F7" w:rsidRDefault="0087779D" w:rsidP="00E74CE9">
      <w:pPr>
        <w:pStyle w:val="BodyTextIndent"/>
        <w:tabs>
          <w:tab w:val="left" w:pos="3261"/>
        </w:tabs>
        <w:spacing w:line="240" w:lineRule="auto"/>
        <w:ind w:left="0"/>
        <w:jc w:val="center"/>
        <w:rPr>
          <w:rFonts w:asciiTheme="majorHAnsi" w:hAnsiTheme="majorHAnsi"/>
          <w:b/>
          <w:sz w:val="36"/>
          <w:szCs w:val="36"/>
          <w:lang w:val="id-ID"/>
        </w:rPr>
      </w:pPr>
      <w:r w:rsidRPr="007804F7">
        <w:rPr>
          <w:rFonts w:asciiTheme="majorHAnsi" w:hAnsiTheme="majorHAnsi"/>
          <w:b/>
          <w:sz w:val="36"/>
          <w:szCs w:val="36"/>
          <w:lang w:val="id-ID"/>
        </w:rPr>
        <w:t xml:space="preserve">TUJUAN </w:t>
      </w:r>
      <w:r w:rsidR="004C49F3" w:rsidRPr="007804F7">
        <w:rPr>
          <w:rFonts w:asciiTheme="majorHAnsi" w:hAnsiTheme="majorHAnsi"/>
          <w:b/>
          <w:sz w:val="36"/>
          <w:szCs w:val="36"/>
          <w:lang w:val="id-ID"/>
        </w:rPr>
        <w:t xml:space="preserve">DAN </w:t>
      </w:r>
      <w:r w:rsidRPr="007804F7">
        <w:rPr>
          <w:rFonts w:asciiTheme="majorHAnsi" w:hAnsiTheme="majorHAnsi"/>
          <w:b/>
          <w:sz w:val="36"/>
          <w:szCs w:val="36"/>
          <w:lang w:val="id-ID"/>
        </w:rPr>
        <w:t>SASARAN</w:t>
      </w:r>
    </w:p>
    <w:p w14:paraId="56EBD38E" w14:textId="77777777" w:rsidR="00F340AE" w:rsidRPr="007804F7" w:rsidRDefault="00F340AE" w:rsidP="00E74CE9">
      <w:pPr>
        <w:pStyle w:val="BodyTextIndent"/>
        <w:tabs>
          <w:tab w:val="left" w:pos="3261"/>
        </w:tabs>
        <w:spacing w:line="240" w:lineRule="auto"/>
        <w:ind w:left="0"/>
        <w:jc w:val="center"/>
        <w:rPr>
          <w:rFonts w:asciiTheme="majorHAnsi" w:hAnsiTheme="majorHAnsi"/>
          <w:b/>
          <w:sz w:val="36"/>
          <w:szCs w:val="36"/>
          <w:lang w:val="id-ID"/>
        </w:rPr>
      </w:pPr>
    </w:p>
    <w:p w14:paraId="5BA6EBC4" w14:textId="77777777" w:rsidR="00E91972" w:rsidRPr="007804F7" w:rsidRDefault="00E91972" w:rsidP="00E91972">
      <w:pPr>
        <w:spacing w:after="0" w:line="360" w:lineRule="auto"/>
        <w:jc w:val="both"/>
        <w:rPr>
          <w:rFonts w:asciiTheme="majorHAnsi" w:hAnsiTheme="majorHAnsi" w:cs="Times New Roman"/>
          <w:b/>
        </w:rPr>
      </w:pPr>
    </w:p>
    <w:p w14:paraId="2FF7C817" w14:textId="179B4242" w:rsidR="0087779D" w:rsidRPr="007804F7" w:rsidRDefault="00E8704C" w:rsidP="00204790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7804F7">
        <w:rPr>
          <w:rFonts w:asciiTheme="majorHAnsi" w:hAnsiTheme="majorHAnsi" w:cs="Times New Roman"/>
          <w:b/>
          <w:sz w:val="24"/>
          <w:szCs w:val="24"/>
        </w:rPr>
        <w:t xml:space="preserve">4.1 </w:t>
      </w:r>
      <w:r w:rsidR="008C24D1" w:rsidRPr="007804F7">
        <w:rPr>
          <w:rFonts w:asciiTheme="majorHAnsi" w:hAnsiTheme="majorHAnsi" w:cs="Times New Roman"/>
          <w:b/>
          <w:sz w:val="24"/>
          <w:szCs w:val="24"/>
        </w:rPr>
        <w:t xml:space="preserve">TUJUAN DAN SASARAN JANGKA MENENGAH </w:t>
      </w:r>
      <w:r w:rsidR="00204790" w:rsidRPr="007804F7">
        <w:rPr>
          <w:rFonts w:asciiTheme="majorHAnsi" w:hAnsiTheme="majorHAnsi" w:cs="Times New Roman"/>
          <w:b/>
          <w:sz w:val="24"/>
          <w:szCs w:val="24"/>
        </w:rPr>
        <w:t>PERANGKAT DAERAH</w:t>
      </w:r>
    </w:p>
    <w:p w14:paraId="2CE952E2" w14:textId="77777777" w:rsidR="006565B3" w:rsidRPr="007804F7" w:rsidRDefault="00246B61" w:rsidP="00246B6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 w:cs="Times New Roman"/>
          <w:color w:val="000000"/>
          <w:sz w:val="24"/>
          <w:szCs w:val="24"/>
          <w:lang w:eastAsia="zh-TW"/>
        </w:rPr>
      </w:pPr>
      <w:r w:rsidRPr="007804F7">
        <w:rPr>
          <w:rFonts w:asciiTheme="majorHAnsi" w:hAnsiTheme="majorHAnsi" w:cs="Times New Roman"/>
          <w:color w:val="000000"/>
          <w:sz w:val="24"/>
          <w:szCs w:val="24"/>
          <w:lang w:eastAsia="zh-TW"/>
        </w:rPr>
        <w:t xml:space="preserve">Penyusunan Rencana Strategis </w:t>
      </w:r>
      <w:r w:rsidRPr="007804F7">
        <w:rPr>
          <w:rFonts w:asciiTheme="majorHAnsi" w:hAnsiTheme="majorHAnsi" w:cs="Times New Roman"/>
          <w:color w:val="000000"/>
          <w:sz w:val="24"/>
          <w:szCs w:val="24"/>
          <w:lang w:val="en-US" w:eastAsia="zh-TW"/>
        </w:rPr>
        <w:t>Badan Penelitian dan Pengembangan Daerah</w:t>
      </w:r>
      <w:r w:rsidRPr="007804F7">
        <w:rPr>
          <w:rFonts w:asciiTheme="majorHAnsi" w:hAnsiTheme="majorHAnsi" w:cs="Times New Roman"/>
          <w:color w:val="000000"/>
          <w:sz w:val="24"/>
          <w:szCs w:val="24"/>
          <w:lang w:eastAsia="zh-TW"/>
        </w:rPr>
        <w:t xml:space="preserve"> sebagai upaya dalam melaksanakan pokok – pokok pikiran visi dan</w:t>
      </w:r>
      <w:r w:rsidRPr="007804F7">
        <w:rPr>
          <w:rFonts w:asciiTheme="majorHAnsi" w:hAnsiTheme="majorHAnsi" w:cs="Times New Roman"/>
          <w:color w:val="000000"/>
          <w:sz w:val="24"/>
          <w:szCs w:val="24"/>
          <w:lang w:val="en-US" w:eastAsia="zh-TW"/>
        </w:rPr>
        <w:t xml:space="preserve"> </w:t>
      </w:r>
      <w:r w:rsidRPr="007804F7">
        <w:rPr>
          <w:rFonts w:asciiTheme="majorHAnsi" w:hAnsiTheme="majorHAnsi" w:cs="Times New Roman"/>
          <w:color w:val="000000"/>
          <w:sz w:val="24"/>
          <w:szCs w:val="24"/>
          <w:lang w:eastAsia="zh-TW"/>
        </w:rPr>
        <w:t xml:space="preserve">misi pembangunan </w:t>
      </w:r>
      <w:r w:rsidRPr="007804F7">
        <w:rPr>
          <w:rFonts w:asciiTheme="majorHAnsi" w:hAnsiTheme="majorHAnsi" w:cs="Times New Roman"/>
          <w:color w:val="000000"/>
          <w:sz w:val="24"/>
          <w:szCs w:val="24"/>
          <w:lang w:val="en-US" w:eastAsia="zh-TW"/>
        </w:rPr>
        <w:t>Provinsi Sulawesi Barat</w:t>
      </w:r>
      <w:r w:rsidRPr="007804F7">
        <w:rPr>
          <w:rFonts w:asciiTheme="majorHAnsi" w:hAnsiTheme="majorHAnsi" w:cs="Times New Roman"/>
          <w:color w:val="000000"/>
          <w:sz w:val="24"/>
          <w:szCs w:val="24"/>
          <w:lang w:eastAsia="zh-TW"/>
        </w:rPr>
        <w:t>, terutama misi ke 2 yaitu</w:t>
      </w:r>
      <w:r w:rsidR="006565B3" w:rsidRPr="007804F7">
        <w:rPr>
          <w:rFonts w:asciiTheme="majorHAnsi" w:hAnsiTheme="majorHAnsi" w:cs="Times New Roman"/>
          <w:color w:val="000000"/>
          <w:sz w:val="24"/>
          <w:szCs w:val="24"/>
          <w:lang w:val="en-US" w:eastAsia="zh-TW"/>
        </w:rPr>
        <w:t xml:space="preserve"> mewujudkan system pemerintahan yang bersih, modern dan terpercaya.</w:t>
      </w:r>
      <w:r w:rsidRPr="007804F7">
        <w:rPr>
          <w:rFonts w:asciiTheme="majorHAnsi" w:hAnsiTheme="majorHAnsi" w:cs="Times New Roman"/>
          <w:color w:val="000000"/>
          <w:sz w:val="24"/>
          <w:szCs w:val="24"/>
          <w:lang w:eastAsia="zh-TW"/>
        </w:rPr>
        <w:t xml:space="preserve"> </w:t>
      </w:r>
      <w:r w:rsidR="006565B3" w:rsidRPr="007804F7">
        <w:rPr>
          <w:rFonts w:asciiTheme="majorHAnsi" w:hAnsiTheme="majorHAnsi" w:cs="Times New Roman"/>
          <w:color w:val="000000"/>
          <w:sz w:val="24"/>
          <w:szCs w:val="24"/>
          <w:lang w:val="en-US" w:eastAsia="zh-TW"/>
        </w:rPr>
        <w:t>Untuk menjabarkan visi dan misi pembangunan Jangka Menengah Provinsi Sulawesi Barat Tahun 2017-2022, maka disusun tujuan dan sasaran jangka menengah Badan Penelitian dan Pengembangan Daerah Provinsi Sulawesi Barat Tahun 2017-2022 sebagai berikut</w:t>
      </w:r>
      <w:r w:rsidR="00204790" w:rsidRPr="007804F7">
        <w:rPr>
          <w:rFonts w:asciiTheme="majorHAnsi" w:hAnsiTheme="majorHAnsi" w:cs="Times New Roman"/>
          <w:color w:val="000000"/>
          <w:sz w:val="24"/>
          <w:szCs w:val="24"/>
          <w:lang w:eastAsia="zh-TW"/>
        </w:rPr>
        <w:t>:</w:t>
      </w:r>
    </w:p>
    <w:p w14:paraId="53BC5D22" w14:textId="69FB70B8" w:rsidR="00204790" w:rsidRPr="00E50BD9" w:rsidRDefault="006565B3" w:rsidP="00CB6C35">
      <w:pPr>
        <w:pStyle w:val="ListParagraph"/>
        <w:widowControl w:val="0"/>
        <w:numPr>
          <w:ilvl w:val="0"/>
          <w:numId w:val="46"/>
        </w:numPr>
        <w:tabs>
          <w:tab w:val="left" w:pos="810"/>
          <w:tab w:val="left" w:pos="90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 w:cs="Times New Roman"/>
          <w:color w:val="000000"/>
          <w:sz w:val="24"/>
          <w:szCs w:val="24"/>
          <w:lang w:val="en-US" w:eastAsia="zh-TW"/>
        </w:rPr>
      </w:pPr>
      <w:r w:rsidRPr="00E50BD9">
        <w:rPr>
          <w:rFonts w:asciiTheme="majorHAnsi" w:hAnsiTheme="majorHAnsi" w:cs="Times New Roman"/>
          <w:b/>
          <w:color w:val="000000"/>
          <w:sz w:val="24"/>
          <w:szCs w:val="24"/>
          <w:lang w:val="en-US" w:eastAsia="zh-TW"/>
        </w:rPr>
        <w:t xml:space="preserve">Tujuan </w:t>
      </w:r>
      <w:r w:rsidR="00E50BD9">
        <w:rPr>
          <w:rFonts w:asciiTheme="majorHAnsi" w:hAnsiTheme="majorHAnsi" w:cs="Times New Roman"/>
          <w:b/>
          <w:color w:val="000000"/>
          <w:sz w:val="24"/>
          <w:szCs w:val="24"/>
          <w:lang w:val="en-US" w:eastAsia="zh-TW"/>
        </w:rPr>
        <w:t>I</w:t>
      </w:r>
      <w:r w:rsidR="00E50BD9" w:rsidRPr="00E50BD9">
        <w:rPr>
          <w:rFonts w:asciiTheme="majorHAnsi" w:hAnsiTheme="majorHAnsi" w:cs="Times New Roman"/>
          <w:b/>
          <w:color w:val="000000"/>
          <w:sz w:val="24"/>
          <w:szCs w:val="24"/>
          <w:lang w:val="en-US" w:eastAsia="zh-TW"/>
        </w:rPr>
        <w:t xml:space="preserve">: </w:t>
      </w:r>
      <w:r w:rsidR="00F07650" w:rsidRPr="00F07650">
        <w:rPr>
          <w:rFonts w:asciiTheme="majorHAnsi" w:hAnsiTheme="majorHAnsi" w:cs="Times New Roman"/>
          <w:color w:val="000000"/>
          <w:sz w:val="24"/>
          <w:szCs w:val="24"/>
          <w:lang w:eastAsia="zh-TW"/>
        </w:rPr>
        <w:t>Meningkatkan peran kelitbangan dalam menunjang kebijakan pemerintah</w:t>
      </w:r>
      <w:r w:rsidR="00D0627A">
        <w:rPr>
          <w:rFonts w:asciiTheme="majorHAnsi" w:hAnsiTheme="majorHAnsi" w:cs="Times New Roman"/>
          <w:color w:val="000000"/>
          <w:sz w:val="24"/>
          <w:szCs w:val="24"/>
          <w:lang w:val="en-US" w:eastAsia="zh-TW"/>
        </w:rPr>
        <w:t xml:space="preserve"> daerah</w:t>
      </w:r>
      <w:r w:rsidR="00E50BD9" w:rsidRPr="00E50BD9">
        <w:rPr>
          <w:rFonts w:asciiTheme="majorHAnsi" w:hAnsiTheme="majorHAnsi" w:cs="Times New Roman"/>
          <w:color w:val="000000"/>
          <w:sz w:val="24"/>
          <w:szCs w:val="24"/>
          <w:lang w:val="en-US" w:eastAsia="zh-TW"/>
        </w:rPr>
        <w:t xml:space="preserve"> dengan sasaran sebagai berikut:</w:t>
      </w:r>
    </w:p>
    <w:p w14:paraId="7B4E45B8" w14:textId="3B53B9A1" w:rsidR="00E50BD9" w:rsidRPr="00597349" w:rsidRDefault="00FE3764" w:rsidP="00FE3764">
      <w:pPr>
        <w:pStyle w:val="ListParagraph"/>
        <w:widowControl w:val="0"/>
        <w:numPr>
          <w:ilvl w:val="0"/>
          <w:numId w:val="45"/>
        </w:numPr>
        <w:tabs>
          <w:tab w:val="left" w:pos="810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b/>
          <w:color w:val="000000"/>
          <w:sz w:val="24"/>
          <w:szCs w:val="24"/>
          <w:lang w:val="en-US" w:eastAsia="zh-TW"/>
        </w:rPr>
      </w:pPr>
      <w:r w:rsidRPr="00FE3764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  <w:t>Meningkatnya Kualitas hasil Penelitian dan Pengembangan sebagai bahan perumusan kebijakan pemerintah daerah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  <w:t>.</w:t>
      </w:r>
    </w:p>
    <w:p w14:paraId="0028F1C4" w14:textId="729FD450" w:rsidR="00E50BD9" w:rsidRPr="00E50BD9" w:rsidRDefault="00E50BD9" w:rsidP="00FE3764">
      <w:pPr>
        <w:pStyle w:val="ListParagraph"/>
        <w:widowControl w:val="0"/>
        <w:numPr>
          <w:ilvl w:val="0"/>
          <w:numId w:val="46"/>
        </w:numPr>
        <w:tabs>
          <w:tab w:val="left" w:pos="810"/>
          <w:tab w:val="left" w:pos="90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 w:cs="Times New Roman"/>
          <w:color w:val="000000"/>
          <w:sz w:val="24"/>
          <w:szCs w:val="24"/>
          <w:lang w:val="en-US" w:eastAsia="zh-TW"/>
        </w:rPr>
      </w:pPr>
      <w:r w:rsidRPr="00E50BD9">
        <w:rPr>
          <w:rFonts w:asciiTheme="majorHAnsi" w:hAnsiTheme="majorHAnsi" w:cs="Times New Roman"/>
          <w:b/>
          <w:color w:val="000000"/>
          <w:sz w:val="24"/>
          <w:szCs w:val="24"/>
          <w:lang w:val="en-US" w:eastAsia="zh-TW"/>
        </w:rPr>
        <w:t xml:space="preserve">Tujuan II : </w:t>
      </w:r>
      <w:r w:rsidR="00FE3764" w:rsidRPr="00FE3764">
        <w:rPr>
          <w:rFonts w:asciiTheme="majorHAnsi" w:eastAsia="Times New Roman" w:hAnsiTheme="majorHAnsi" w:cs="Times New Roman"/>
          <w:color w:val="000000"/>
          <w:sz w:val="24"/>
          <w:szCs w:val="24"/>
          <w:lang w:eastAsia="en-US"/>
        </w:rPr>
        <w:t>Meningkatkan Kapasitas Kelembagaan dan Kualitas ASN untuk Penerapan Kepemerintahan yang Baik</w:t>
      </w:r>
      <w:r w:rsidRPr="00E50BD9">
        <w:rPr>
          <w:rFonts w:asciiTheme="majorHAnsi" w:hAnsiTheme="majorHAnsi" w:cs="Times New Roman"/>
          <w:color w:val="000000"/>
          <w:sz w:val="24"/>
          <w:szCs w:val="24"/>
          <w:lang w:val="en-US" w:eastAsia="zh-TW"/>
        </w:rPr>
        <w:t xml:space="preserve"> dengan sasaran sebagai berikut:</w:t>
      </w:r>
    </w:p>
    <w:p w14:paraId="6DD19B25" w14:textId="412968F6" w:rsidR="00E50BD9" w:rsidRPr="00E50BD9" w:rsidRDefault="00FE3764" w:rsidP="00FE3764">
      <w:pPr>
        <w:pStyle w:val="ListParagraph"/>
        <w:numPr>
          <w:ilvl w:val="0"/>
          <w:numId w:val="47"/>
        </w:numPr>
        <w:spacing w:line="360" w:lineRule="auto"/>
        <w:ind w:left="720"/>
        <w:jc w:val="both"/>
        <w:rPr>
          <w:rFonts w:asciiTheme="majorHAnsi" w:hAnsiTheme="majorHAnsi" w:cs="Times New Roman"/>
          <w:color w:val="000000"/>
          <w:sz w:val="24"/>
          <w:szCs w:val="24"/>
          <w:lang w:val="en-US" w:eastAsia="zh-TW"/>
        </w:rPr>
      </w:pPr>
      <w:r w:rsidRPr="00FE3764">
        <w:rPr>
          <w:rFonts w:asciiTheme="majorHAnsi" w:eastAsia="Times New Roman" w:hAnsiTheme="majorHAnsi" w:cs="Times New Roman"/>
          <w:color w:val="000000"/>
          <w:sz w:val="24"/>
          <w:szCs w:val="24"/>
          <w:lang w:eastAsia="en-US"/>
        </w:rPr>
        <w:t>Meningkatnya Pengelolaan Organisasi Lingkup Balitbangda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en-US"/>
        </w:rPr>
        <w:t>.</w:t>
      </w:r>
    </w:p>
    <w:p w14:paraId="02173218" w14:textId="04C35FC8" w:rsidR="00341E9D" w:rsidRPr="007804F7" w:rsidRDefault="00204790" w:rsidP="000A4526">
      <w:pPr>
        <w:tabs>
          <w:tab w:val="left" w:pos="720"/>
        </w:tabs>
        <w:spacing w:line="360" w:lineRule="auto"/>
        <w:ind w:firstLine="720"/>
        <w:jc w:val="both"/>
        <w:rPr>
          <w:rFonts w:asciiTheme="majorHAnsi" w:hAnsiTheme="majorHAnsi" w:cs="Times New Roman"/>
          <w:color w:val="000000"/>
          <w:sz w:val="24"/>
          <w:szCs w:val="24"/>
          <w:lang w:eastAsia="zh-TW"/>
        </w:rPr>
      </w:pPr>
      <w:r w:rsidRPr="007804F7">
        <w:rPr>
          <w:rFonts w:asciiTheme="majorHAnsi" w:hAnsiTheme="majorHAnsi" w:cs="Times New Roman"/>
          <w:color w:val="000000"/>
          <w:sz w:val="24"/>
          <w:szCs w:val="24"/>
          <w:lang w:eastAsia="zh-TW"/>
        </w:rPr>
        <w:t>Untuk mencapai tujuan tersebut ditetapkan beberapa sasaran jangka menengah beserta indikator kinerjanya sebagaimana tertuang dalam tabel berikut:</w:t>
      </w:r>
      <w:r w:rsidR="0087779D" w:rsidRPr="007804F7">
        <w:rPr>
          <w:rFonts w:asciiTheme="majorHAnsi" w:hAnsiTheme="majorHAnsi" w:cs="Times New Roman"/>
          <w:color w:val="000000"/>
          <w:sz w:val="24"/>
          <w:szCs w:val="24"/>
          <w:lang w:eastAsia="zh-TW"/>
        </w:rPr>
        <w:t xml:space="preserve"> </w:t>
      </w:r>
    </w:p>
    <w:p w14:paraId="58FEFB29" w14:textId="77777777" w:rsidR="00F85F5B" w:rsidRDefault="00F85F5B">
      <w:p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br w:type="page"/>
      </w:r>
    </w:p>
    <w:p w14:paraId="297FB8C0" w14:textId="6557164A" w:rsidR="008167CA" w:rsidRPr="007804F7" w:rsidRDefault="008167CA" w:rsidP="00816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Cs w:val="24"/>
        </w:rPr>
      </w:pPr>
      <w:r w:rsidRPr="007804F7">
        <w:rPr>
          <w:rFonts w:asciiTheme="majorHAnsi" w:hAnsiTheme="majorHAnsi" w:cs="Times New Roman"/>
          <w:b/>
          <w:sz w:val="24"/>
          <w:szCs w:val="24"/>
        </w:rPr>
        <w:lastRenderedPageBreak/>
        <w:t>Tabel 4.1</w:t>
      </w:r>
    </w:p>
    <w:p w14:paraId="23DF57BF" w14:textId="68C17A2D" w:rsidR="008167CA" w:rsidRPr="007804F7" w:rsidRDefault="008167CA" w:rsidP="008167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7804F7">
        <w:rPr>
          <w:rFonts w:asciiTheme="majorHAnsi" w:hAnsiTheme="majorHAnsi" w:cs="Times New Roman"/>
          <w:b/>
          <w:sz w:val="24"/>
          <w:szCs w:val="24"/>
        </w:rPr>
        <w:t xml:space="preserve">Tujuan dan Sasaran Jangka Menengah Pelayanan </w:t>
      </w:r>
      <w:r w:rsidR="00DF3275" w:rsidRPr="007804F7">
        <w:rPr>
          <w:rFonts w:asciiTheme="majorHAnsi" w:hAnsiTheme="majorHAnsi" w:cs="Times New Roman"/>
          <w:b/>
          <w:sz w:val="24"/>
          <w:szCs w:val="24"/>
        </w:rPr>
        <w:t>OPD</w:t>
      </w:r>
      <w:r w:rsidR="003D0693" w:rsidRPr="007804F7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tbl>
      <w:tblPr>
        <w:tblW w:w="9655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1683"/>
        <w:gridCol w:w="2130"/>
        <w:gridCol w:w="1710"/>
        <w:gridCol w:w="720"/>
        <w:gridCol w:w="720"/>
        <w:gridCol w:w="720"/>
        <w:gridCol w:w="720"/>
        <w:gridCol w:w="700"/>
      </w:tblGrid>
      <w:tr w:rsidR="00E03486" w:rsidRPr="007804F7" w14:paraId="1EA6817A" w14:textId="77777777" w:rsidTr="006E0432">
        <w:trPr>
          <w:trHeight w:val="600"/>
          <w:tblHeader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A36047E" w14:textId="77777777" w:rsidR="00E03486" w:rsidRPr="007804F7" w:rsidRDefault="00E03486" w:rsidP="00B6312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804F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NO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55721E7" w14:textId="77777777" w:rsidR="00E03486" w:rsidRPr="007804F7" w:rsidRDefault="00E03486" w:rsidP="00B6312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804F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TUJUAN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ABC6360" w14:textId="77777777" w:rsidR="00E03486" w:rsidRPr="007804F7" w:rsidRDefault="00E03486" w:rsidP="00B6312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804F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SASARAN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83D2627" w14:textId="35CC3344" w:rsidR="00E03486" w:rsidRPr="007804F7" w:rsidRDefault="00700188" w:rsidP="00DB34E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804F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INDIKATOR</w:t>
            </w:r>
            <w:r w:rsidR="00E03486" w:rsidRPr="007804F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SASARAN</w:t>
            </w: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D06459" w14:textId="3BE59CF7" w:rsidR="00E03486" w:rsidRPr="007804F7" w:rsidRDefault="00E03486" w:rsidP="00B6312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804F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n-US"/>
              </w:rPr>
              <w:t>TARGET KINERJA TUJUAN / SASARAN PADA TAHUN KE-</w:t>
            </w:r>
          </w:p>
        </w:tc>
      </w:tr>
      <w:tr w:rsidR="00B43878" w:rsidRPr="007804F7" w14:paraId="5BBD30C2" w14:textId="77777777" w:rsidTr="006E0432">
        <w:trPr>
          <w:trHeight w:val="423"/>
          <w:tblHeader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4C1E24F" w14:textId="77777777" w:rsidR="00B43878" w:rsidRPr="007804F7" w:rsidRDefault="00B43878" w:rsidP="00B6312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D13EB5B" w14:textId="77777777" w:rsidR="00B43878" w:rsidRPr="007804F7" w:rsidRDefault="00B43878" w:rsidP="00B6312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038E93D" w14:textId="77777777" w:rsidR="00B43878" w:rsidRPr="007804F7" w:rsidRDefault="00B43878" w:rsidP="00B6312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2588134" w14:textId="77777777" w:rsidR="00B43878" w:rsidRPr="007804F7" w:rsidRDefault="00B43878" w:rsidP="00B6312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D1FF06" w14:textId="6E7DDA29" w:rsidR="00B43878" w:rsidRPr="007804F7" w:rsidRDefault="00B43878" w:rsidP="00B6312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804F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531602C" w14:textId="77777777" w:rsidR="00B43878" w:rsidRPr="007804F7" w:rsidRDefault="00B43878" w:rsidP="000C712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804F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434D68" w14:textId="77777777" w:rsidR="00B43878" w:rsidRPr="007804F7" w:rsidRDefault="00B43878" w:rsidP="00B6312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804F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FD44F4" w14:textId="77777777" w:rsidR="00B43878" w:rsidRPr="007804F7" w:rsidRDefault="00B43878" w:rsidP="000C712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804F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4B2AFF" w14:textId="77777777" w:rsidR="00B43878" w:rsidRPr="007804F7" w:rsidRDefault="00B43878" w:rsidP="000C712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804F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</w:tr>
      <w:tr w:rsidR="00B43878" w:rsidRPr="007804F7" w14:paraId="765DE314" w14:textId="77777777" w:rsidTr="006E0432">
        <w:trPr>
          <w:trHeight w:val="253"/>
          <w:tblHeader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045E31" w14:textId="77777777" w:rsidR="00B43878" w:rsidRPr="007804F7" w:rsidRDefault="00B43878" w:rsidP="0045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lang w:eastAsia="en-US"/>
              </w:rPr>
            </w:pPr>
            <w:r w:rsidRPr="007804F7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lang w:eastAsia="en-US"/>
              </w:rPr>
              <w:t>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9E3DDE" w14:textId="77777777" w:rsidR="00B43878" w:rsidRPr="007804F7" w:rsidRDefault="00B43878" w:rsidP="0045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lang w:eastAsia="en-US"/>
              </w:rPr>
            </w:pPr>
            <w:r w:rsidRPr="007804F7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lang w:eastAsia="en-US"/>
              </w:rPr>
              <w:t>(2)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B82CBC" w14:textId="77777777" w:rsidR="00B43878" w:rsidRPr="007804F7" w:rsidRDefault="00B43878" w:rsidP="0045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lang w:eastAsia="en-US"/>
              </w:rPr>
            </w:pPr>
            <w:r w:rsidRPr="007804F7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lang w:eastAsia="en-US"/>
              </w:rPr>
              <w:t>(3)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992641" w14:textId="77777777" w:rsidR="00B43878" w:rsidRPr="007804F7" w:rsidRDefault="00B43878" w:rsidP="0045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lang w:eastAsia="en-US"/>
              </w:rPr>
            </w:pPr>
            <w:r w:rsidRPr="007804F7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lang w:eastAsia="en-US"/>
              </w:rPr>
              <w:t>(4)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A409E9" w14:textId="52E5B7CF" w:rsidR="00B43878" w:rsidRPr="007804F7" w:rsidRDefault="00B43878" w:rsidP="00B4387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lang w:eastAsia="en-US"/>
              </w:rPr>
            </w:pPr>
            <w:r w:rsidRPr="007804F7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lang w:eastAsia="en-US"/>
              </w:rPr>
              <w:t>(</w:t>
            </w:r>
            <w:r w:rsidRPr="007804F7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lang w:val="en-GB" w:eastAsia="en-US"/>
              </w:rPr>
              <w:t>5</w:t>
            </w:r>
            <w:r w:rsidRPr="007804F7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lang w:eastAsia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1CF256" w14:textId="3810DAF5" w:rsidR="00B43878" w:rsidRPr="007804F7" w:rsidRDefault="00B43878" w:rsidP="0045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lang w:eastAsia="en-US"/>
              </w:rPr>
            </w:pPr>
            <w:r w:rsidRPr="007804F7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lang w:eastAsia="en-US"/>
              </w:rPr>
              <w:t>(6)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8973AD" w14:textId="70B38D0E" w:rsidR="00B43878" w:rsidRPr="007804F7" w:rsidRDefault="00B43878" w:rsidP="00B4387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lang w:eastAsia="en-US"/>
              </w:rPr>
            </w:pPr>
            <w:r w:rsidRPr="007804F7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lang w:eastAsia="en-US"/>
              </w:rPr>
              <w:t>(</w:t>
            </w:r>
            <w:r w:rsidRPr="007804F7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lang w:val="en-GB" w:eastAsia="en-US"/>
              </w:rPr>
              <w:t>7</w:t>
            </w:r>
            <w:r w:rsidRPr="007804F7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lang w:eastAsia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27BB05" w14:textId="6C513325" w:rsidR="00B43878" w:rsidRPr="007804F7" w:rsidRDefault="00B43878" w:rsidP="00B4387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lang w:eastAsia="en-US"/>
              </w:rPr>
            </w:pPr>
            <w:r w:rsidRPr="007804F7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lang w:eastAsia="en-US"/>
              </w:rPr>
              <w:t>(</w:t>
            </w:r>
            <w:r w:rsidRPr="007804F7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lang w:val="en-GB" w:eastAsia="en-US"/>
              </w:rPr>
              <w:t>8</w:t>
            </w:r>
            <w:r w:rsidRPr="007804F7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lang w:eastAsia="en-US"/>
              </w:rPr>
              <w:t>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3E8AC1" w14:textId="3A9ED047" w:rsidR="00B43878" w:rsidRPr="007804F7" w:rsidRDefault="00B43878" w:rsidP="00B4387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lang w:eastAsia="en-US"/>
              </w:rPr>
            </w:pPr>
            <w:r w:rsidRPr="007804F7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lang w:eastAsia="en-US"/>
              </w:rPr>
              <w:t>(</w:t>
            </w:r>
            <w:r w:rsidRPr="007804F7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lang w:val="en-GB" w:eastAsia="en-US"/>
              </w:rPr>
              <w:t>9</w:t>
            </w:r>
            <w:r w:rsidRPr="007804F7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lang w:eastAsia="en-US"/>
              </w:rPr>
              <w:t>)</w:t>
            </w:r>
          </w:p>
        </w:tc>
      </w:tr>
      <w:tr w:rsidR="00E24E76" w:rsidRPr="007804F7" w14:paraId="5FDC0687" w14:textId="77777777" w:rsidTr="00703C88">
        <w:trPr>
          <w:trHeight w:val="248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F2E96" w14:textId="5F6B01CA" w:rsidR="00E24E76" w:rsidRPr="007804F7" w:rsidRDefault="00E24E76" w:rsidP="002310EB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</w:pPr>
            <w:r w:rsidRPr="007804F7"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  <w:t>1</w:t>
            </w:r>
          </w:p>
          <w:p w14:paraId="0ADD75B9" w14:textId="77777777" w:rsidR="00E24E76" w:rsidRPr="007804F7" w:rsidRDefault="00E24E76" w:rsidP="002310EB">
            <w:pPr>
              <w:spacing w:before="240"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F9ECA2" w14:textId="2D3ABC56" w:rsidR="00E24E76" w:rsidRPr="00E24E76" w:rsidRDefault="00E24E76" w:rsidP="002310EB">
            <w:pPr>
              <w:spacing w:before="240" w:after="0" w:line="240" w:lineRule="auto"/>
              <w:rPr>
                <w:rFonts w:asciiTheme="majorHAnsi" w:eastAsia="Times New Roman" w:hAnsiTheme="majorHAnsi" w:cs="Times New Roman"/>
                <w:color w:val="000000"/>
                <w:lang w:eastAsia="en-US"/>
              </w:rPr>
            </w:pPr>
            <w:r w:rsidRPr="00E24E76">
              <w:rPr>
                <w:rFonts w:asciiTheme="majorHAnsi" w:hAnsiTheme="majorHAnsi" w:cs="Times New Roman"/>
                <w:color w:val="000000"/>
                <w:lang w:eastAsia="zh-TW"/>
              </w:rPr>
              <w:t>Meningkatkan peran kelitbangan dalam menunjang kebijakan pemerintah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31C807" w14:textId="77777777" w:rsidR="00E24E76" w:rsidRPr="00E24E76" w:rsidRDefault="00E24E76" w:rsidP="007804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</w:pPr>
          </w:p>
          <w:p w14:paraId="4AF7E60E" w14:textId="6BF9D60B" w:rsidR="00E24E76" w:rsidRPr="00E24E76" w:rsidRDefault="00703C88" w:rsidP="007804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en-US"/>
              </w:rPr>
            </w:pPr>
            <w:r w:rsidRPr="00703C88"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  <w:t>Meningkatnya Kualitas hasil Penelitian dan Pengembangan sebagai bahan perumusan kebijakan pemerintah daerah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D39115" w14:textId="77777777" w:rsidR="00E24E76" w:rsidRDefault="00E24E76" w:rsidP="007804F7">
            <w:pPr>
              <w:spacing w:after="0" w:line="240" w:lineRule="auto"/>
              <w:ind w:left="33"/>
              <w:rPr>
                <w:rFonts w:asciiTheme="majorHAnsi" w:hAnsiTheme="majorHAnsi" w:cs="Times New Roman"/>
              </w:rPr>
            </w:pPr>
          </w:p>
          <w:p w14:paraId="234193CF" w14:textId="3094832F" w:rsidR="00E24E76" w:rsidRPr="007804F7" w:rsidRDefault="006E0432" w:rsidP="00990B6E">
            <w:pPr>
              <w:spacing w:after="0" w:line="240" w:lineRule="auto"/>
              <w:ind w:left="33"/>
              <w:rPr>
                <w:rFonts w:asciiTheme="majorHAnsi" w:eastAsia="Times New Roman" w:hAnsiTheme="majorHAnsi" w:cs="Times New Roman"/>
                <w:lang w:eastAsia="en-US"/>
              </w:rPr>
            </w:pPr>
            <w:r w:rsidRPr="006E0432">
              <w:rPr>
                <w:rFonts w:asciiTheme="majorHAnsi" w:hAnsiTheme="majorHAnsi" w:cs="Times New Roman"/>
              </w:rPr>
              <w:t xml:space="preserve">Persentase rekomendasi hasil </w:t>
            </w:r>
            <w:r w:rsidR="00990B6E">
              <w:rPr>
                <w:rFonts w:asciiTheme="majorHAnsi" w:hAnsiTheme="majorHAnsi" w:cs="Times New Roman"/>
                <w:lang w:val="en-US"/>
              </w:rPr>
              <w:t>penelitian dan pengembangan</w:t>
            </w:r>
            <w:r w:rsidRPr="006E0432">
              <w:rPr>
                <w:rFonts w:asciiTheme="majorHAnsi" w:hAnsiTheme="majorHAnsi" w:cs="Times New Roman"/>
              </w:rPr>
              <w:t xml:space="preserve"> yang ditindaklanjuti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3DB53" w14:textId="51EABEC2" w:rsidR="00E24E76" w:rsidRPr="007804F7" w:rsidRDefault="00E24E76" w:rsidP="002310EB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US"/>
              </w:rPr>
            </w:pPr>
            <w:r w:rsidRPr="007804F7"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  <w:t>2</w:t>
            </w:r>
            <w:r w:rsidRPr="007804F7">
              <w:rPr>
                <w:rFonts w:asciiTheme="majorHAnsi" w:eastAsia="Times New Roman" w:hAnsiTheme="majorHAnsi" w:cs="Times New Roman"/>
                <w:color w:val="000000"/>
                <w:lang w:eastAsia="en-US"/>
              </w:rPr>
              <w:t>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21EC2D" w14:textId="3C4E514B" w:rsidR="00E24E76" w:rsidRPr="007804F7" w:rsidRDefault="00E24E76" w:rsidP="002310EB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US"/>
              </w:rPr>
            </w:pPr>
            <w:r w:rsidRPr="007804F7"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  <w:t>5</w:t>
            </w:r>
            <w:r w:rsidRPr="007804F7">
              <w:rPr>
                <w:rFonts w:asciiTheme="majorHAnsi" w:eastAsia="Times New Roman" w:hAnsiTheme="majorHAnsi" w:cs="Times New Roman"/>
                <w:color w:val="000000"/>
                <w:lang w:eastAsia="en-US"/>
              </w:rPr>
              <w:t>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6E38D7" w14:textId="1EE7244A" w:rsidR="00E24E76" w:rsidRPr="007804F7" w:rsidRDefault="00E24E76" w:rsidP="002310EB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US"/>
              </w:rPr>
            </w:pPr>
            <w:r w:rsidRPr="007804F7"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  <w:t>75</w:t>
            </w:r>
            <w:r w:rsidRPr="007804F7">
              <w:rPr>
                <w:rFonts w:asciiTheme="majorHAnsi" w:eastAsia="Times New Roman" w:hAnsiTheme="majorHAnsi" w:cs="Times New Roman"/>
                <w:color w:val="00000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875650" w14:textId="426AE2D5" w:rsidR="00E24E76" w:rsidRPr="007804F7" w:rsidRDefault="00E24E76" w:rsidP="002310EB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US"/>
              </w:rPr>
            </w:pPr>
            <w:r w:rsidRPr="007804F7"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  <w:t>80</w:t>
            </w:r>
            <w:r w:rsidRPr="007804F7">
              <w:rPr>
                <w:rFonts w:asciiTheme="majorHAnsi" w:eastAsia="Times New Roman" w:hAnsiTheme="majorHAnsi" w:cs="Times New Roman"/>
                <w:color w:val="000000"/>
                <w:lang w:eastAsia="en-US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071C78" w14:textId="4B81C2D8" w:rsidR="00E24E76" w:rsidRPr="007804F7" w:rsidRDefault="00E24E76" w:rsidP="002310EB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US"/>
              </w:rPr>
            </w:pPr>
            <w:r w:rsidRPr="007804F7"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  <w:t>9</w:t>
            </w:r>
            <w:r w:rsidRPr="007804F7">
              <w:rPr>
                <w:rFonts w:asciiTheme="majorHAnsi" w:eastAsia="Times New Roman" w:hAnsiTheme="majorHAnsi" w:cs="Times New Roman"/>
                <w:color w:val="000000"/>
                <w:lang w:eastAsia="en-US"/>
              </w:rPr>
              <w:t>0%</w:t>
            </w:r>
          </w:p>
        </w:tc>
      </w:tr>
      <w:tr w:rsidR="00E24E76" w:rsidRPr="001837E3" w14:paraId="46B8DB8F" w14:textId="77777777" w:rsidTr="00D0627A">
        <w:trPr>
          <w:trHeight w:val="26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212CF" w14:textId="2A1CAD38" w:rsidR="00E24E76" w:rsidRPr="001837E3" w:rsidRDefault="00E24E76" w:rsidP="00AE3DB4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</w:pPr>
            <w:r w:rsidRPr="001837E3"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  <w:t>2</w:t>
            </w:r>
          </w:p>
          <w:p w14:paraId="57D8734D" w14:textId="77777777" w:rsidR="00E24E76" w:rsidRPr="001837E3" w:rsidRDefault="00E24E76" w:rsidP="00AE3DB4">
            <w:pPr>
              <w:spacing w:before="240"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4497" w14:textId="670A1780" w:rsidR="00E24E76" w:rsidRPr="001837E3" w:rsidRDefault="00C065D2" w:rsidP="00AE3DB4">
            <w:pPr>
              <w:spacing w:before="240"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</w:pPr>
            <w:r w:rsidRPr="00C065D2">
              <w:rPr>
                <w:rFonts w:asciiTheme="majorHAnsi" w:eastAsia="Times New Roman" w:hAnsiTheme="majorHAnsi" w:cs="Times New Roman"/>
                <w:color w:val="000000"/>
                <w:lang w:eastAsia="en-US"/>
              </w:rPr>
              <w:t>Meningkatkan Kapasitas Kelembagaan dan Kualitas ASN untuk Penerapan Kepemerintahan yang Baik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B91B" w14:textId="14DAFE20" w:rsidR="00E24E76" w:rsidRPr="001837E3" w:rsidRDefault="00703C88" w:rsidP="00E24E76">
            <w:pPr>
              <w:spacing w:before="240"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</w:pPr>
            <w:r w:rsidRPr="00703C88">
              <w:rPr>
                <w:rFonts w:asciiTheme="majorHAnsi" w:eastAsia="Times New Roman" w:hAnsiTheme="majorHAnsi" w:cs="Times New Roman"/>
                <w:color w:val="000000"/>
                <w:lang w:eastAsia="en-US"/>
              </w:rPr>
              <w:t>Meningkatnya Pengelolaan Organisasi Lingkup Balitbangda</w:t>
            </w:r>
          </w:p>
          <w:p w14:paraId="287012BF" w14:textId="296086E0" w:rsidR="00E24E76" w:rsidRPr="001837E3" w:rsidRDefault="00E24E76" w:rsidP="00F347DA">
            <w:pPr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</w:pPr>
            <w:r w:rsidRPr="001837E3">
              <w:rPr>
                <w:rFonts w:asciiTheme="majorHAnsi" w:hAnsiTheme="majorHAnsi" w:cstheme="minorHAnsi"/>
                <w:color w:val="000000"/>
                <w:lang w:val="en-GB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0492" w14:textId="27ED1E6C" w:rsidR="00E24E76" w:rsidRPr="001837E3" w:rsidRDefault="00703C88" w:rsidP="00AE3DB4">
            <w:pPr>
              <w:spacing w:before="240" w:after="0" w:line="240" w:lineRule="auto"/>
              <w:ind w:left="33"/>
              <w:rPr>
                <w:rFonts w:asciiTheme="majorHAnsi" w:eastAsia="Times New Roman" w:hAnsiTheme="majorHAnsi" w:cs="Times New Roman"/>
                <w:lang w:eastAsia="en-US"/>
              </w:rPr>
            </w:pPr>
            <w:r w:rsidRPr="00703C88">
              <w:rPr>
                <w:rFonts w:asciiTheme="majorHAnsi" w:hAnsiTheme="majorHAnsi" w:cs="Times New Roman"/>
                <w:lang w:val="en-US"/>
              </w:rPr>
              <w:t>Nilai Reformasi Birokrasi (RB) Lingkup Balitbangda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9E47" w14:textId="6C80C0DD" w:rsidR="00405000" w:rsidRDefault="00405000" w:rsidP="00AE3DB4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  <w:t>61</w:t>
            </w:r>
          </w:p>
          <w:p w14:paraId="0C98576B" w14:textId="63BBF566" w:rsidR="00E24E76" w:rsidRPr="001837E3" w:rsidRDefault="00FE3764" w:rsidP="00AE3DB4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CB88" w14:textId="77777777" w:rsidR="00405000" w:rsidRDefault="00405000" w:rsidP="00AE3DB4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  <w:t>65</w:t>
            </w:r>
          </w:p>
          <w:p w14:paraId="4B5E5972" w14:textId="0793F8D8" w:rsidR="00E24E76" w:rsidRPr="001837E3" w:rsidRDefault="00E24E76" w:rsidP="00AE3DB4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9F6C" w14:textId="77777777" w:rsidR="00405000" w:rsidRDefault="00405000" w:rsidP="00AE3DB4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  <w:t>71</w:t>
            </w:r>
          </w:p>
          <w:p w14:paraId="7D9A3F61" w14:textId="635C3198" w:rsidR="00E24E76" w:rsidRPr="001837E3" w:rsidRDefault="00FE3764" w:rsidP="00AE3DB4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F130" w14:textId="77777777" w:rsidR="00405000" w:rsidRDefault="00405000" w:rsidP="00AE3DB4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  <w:t>75</w:t>
            </w:r>
          </w:p>
          <w:p w14:paraId="217E6BB2" w14:textId="68D1296E" w:rsidR="00E24E76" w:rsidRPr="001837E3" w:rsidRDefault="00FE3764" w:rsidP="00AE3DB4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8729" w14:textId="77777777" w:rsidR="00E24E76" w:rsidRDefault="00405000" w:rsidP="00AE3DB4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  <w:t>81</w:t>
            </w:r>
          </w:p>
          <w:p w14:paraId="09F63E18" w14:textId="223C8A9D" w:rsidR="00405000" w:rsidRPr="001837E3" w:rsidRDefault="00FE3764" w:rsidP="00AE3DB4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en-US"/>
              </w:rPr>
              <w:t xml:space="preserve"> </w:t>
            </w:r>
          </w:p>
        </w:tc>
      </w:tr>
    </w:tbl>
    <w:p w14:paraId="72924B29" w14:textId="13A70CE2" w:rsidR="00E24E76" w:rsidRDefault="00E24E76" w:rsidP="004C28D6">
      <w:pPr>
        <w:pStyle w:val="ListParagraph"/>
        <w:widowControl w:val="0"/>
        <w:tabs>
          <w:tab w:val="left" w:pos="3261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Theme="majorHAnsi" w:hAnsiTheme="majorHAnsi" w:cs="Times New Roman"/>
          <w:sz w:val="24"/>
          <w:szCs w:val="24"/>
          <w:lang w:val="en-US"/>
        </w:rPr>
      </w:pPr>
    </w:p>
    <w:p w14:paraId="317CBB32" w14:textId="5C3FE3C1" w:rsidR="007E12B8" w:rsidRPr="007804F7" w:rsidRDefault="00A74CD7" w:rsidP="004C28D6">
      <w:pPr>
        <w:pStyle w:val="ListParagraph"/>
        <w:widowControl w:val="0"/>
        <w:tabs>
          <w:tab w:val="left" w:pos="3261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Theme="majorHAnsi" w:hAnsiTheme="majorHAnsi" w:cs="Times New Roman"/>
          <w:sz w:val="24"/>
          <w:szCs w:val="24"/>
          <w:lang w:val="en-GB"/>
        </w:rPr>
      </w:pPr>
      <w:r w:rsidRPr="00A74CD7">
        <w:rPr>
          <w:rFonts w:asciiTheme="majorHAnsi" w:hAnsiTheme="majorHAnsi" w:cs="Times New Roman"/>
          <w:sz w:val="24"/>
          <w:szCs w:val="24"/>
          <w:lang w:val="en-US"/>
        </w:rPr>
        <w:t>T</w:t>
      </w:r>
      <w:r w:rsidR="00B1193A" w:rsidRPr="007804F7">
        <w:rPr>
          <w:rFonts w:asciiTheme="majorHAnsi" w:hAnsiTheme="majorHAnsi" w:cs="Times New Roman"/>
          <w:sz w:val="24"/>
          <w:szCs w:val="24"/>
        </w:rPr>
        <w:t xml:space="preserve">ujuan dan sasaran serta indikator tersebut disusun untuk mendukung pencapaian RPJMD Pemerintah Daerah, dan telah disesuaikan dengan Permendagri No 86 Tahun 2017 Tentang </w:t>
      </w:r>
      <w:r w:rsidR="000C009F" w:rsidRPr="007804F7">
        <w:rPr>
          <w:rFonts w:asciiTheme="majorHAnsi" w:hAnsiTheme="majorHAnsi" w:cs="Times New Roman"/>
          <w:sz w:val="24"/>
          <w:szCs w:val="24"/>
        </w:rPr>
        <w:t>Tata cara Perencanaan, Pengendalian dan Evaluasi</w:t>
      </w:r>
      <w:r w:rsidR="007E12B8" w:rsidRPr="007804F7">
        <w:rPr>
          <w:rFonts w:asciiTheme="majorHAnsi" w:hAnsiTheme="majorHAnsi" w:cs="Times New Roman"/>
          <w:sz w:val="24"/>
          <w:szCs w:val="24"/>
        </w:rPr>
        <w:t xml:space="preserve"> </w:t>
      </w:r>
      <w:r w:rsidR="000C009F" w:rsidRPr="007804F7">
        <w:rPr>
          <w:rFonts w:asciiTheme="majorHAnsi" w:hAnsiTheme="majorHAnsi" w:cs="Times New Roman"/>
          <w:sz w:val="24"/>
          <w:szCs w:val="24"/>
        </w:rPr>
        <w:t>Pembangunan</w:t>
      </w:r>
      <w:r w:rsidR="007E12B8" w:rsidRPr="007804F7">
        <w:rPr>
          <w:rFonts w:asciiTheme="majorHAnsi" w:hAnsiTheme="majorHAnsi" w:cs="Times New Roman"/>
          <w:sz w:val="24"/>
          <w:szCs w:val="24"/>
        </w:rPr>
        <w:t xml:space="preserve"> </w:t>
      </w:r>
      <w:r w:rsidR="000C009F" w:rsidRPr="007804F7">
        <w:rPr>
          <w:rFonts w:asciiTheme="majorHAnsi" w:hAnsiTheme="majorHAnsi" w:cs="Times New Roman"/>
          <w:sz w:val="24"/>
          <w:szCs w:val="24"/>
        </w:rPr>
        <w:t>Daerah.</w:t>
      </w:r>
      <w:r w:rsidR="007C5E9C" w:rsidRPr="007804F7">
        <w:rPr>
          <w:rFonts w:asciiTheme="majorHAnsi" w:hAnsiTheme="majorHAnsi" w:cs="Times New Roman"/>
          <w:sz w:val="24"/>
          <w:szCs w:val="24"/>
          <w:lang w:val="en-GB"/>
        </w:rPr>
        <w:t xml:space="preserve">  </w:t>
      </w:r>
    </w:p>
    <w:p w14:paraId="706638C8" w14:textId="77777777" w:rsidR="00062967" w:rsidRPr="007804F7" w:rsidRDefault="00062967" w:rsidP="004C28D6">
      <w:pPr>
        <w:spacing w:after="0"/>
        <w:rPr>
          <w:rFonts w:asciiTheme="majorHAnsi" w:hAnsiTheme="majorHAnsi" w:cs="Times New Roman"/>
          <w:color w:val="000000"/>
          <w:sz w:val="4"/>
          <w:szCs w:val="24"/>
        </w:rPr>
      </w:pPr>
    </w:p>
    <w:sectPr w:rsidR="00062967" w:rsidRPr="007804F7" w:rsidSect="00703C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B9956" w14:textId="77777777" w:rsidR="0014241F" w:rsidRDefault="0014241F" w:rsidP="00150CB7">
      <w:pPr>
        <w:spacing w:after="0" w:line="240" w:lineRule="auto"/>
      </w:pPr>
      <w:r>
        <w:separator/>
      </w:r>
    </w:p>
  </w:endnote>
  <w:endnote w:type="continuationSeparator" w:id="0">
    <w:p w14:paraId="0C698BB6" w14:textId="77777777" w:rsidR="0014241F" w:rsidRDefault="0014241F" w:rsidP="0015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37F87" w14:textId="77777777" w:rsidR="0048772D" w:rsidRDefault="004877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1695032"/>
      <w:docPartObj>
        <w:docPartGallery w:val="Page Numbers (Bottom of Page)"/>
        <w:docPartUnique/>
      </w:docPartObj>
    </w:sdtPr>
    <w:sdtEndPr/>
    <w:sdtContent>
      <w:p w14:paraId="6A27AAEC" w14:textId="33D16764" w:rsidR="00B13109" w:rsidRPr="00242CA1" w:rsidRDefault="0048772D" w:rsidP="00B13109">
        <w:pPr>
          <w:spacing w:after="0" w:line="240" w:lineRule="auto"/>
          <w:rPr>
            <w:rFonts w:ascii="Mistral" w:hAnsi="Mistral" w:cs="Calibri"/>
            <w:b/>
            <w:color w:val="4F6228" w:themeColor="accent3" w:themeShade="80"/>
            <w:sz w:val="24"/>
            <w:szCs w:val="24"/>
          </w:rPr>
        </w:pPr>
        <w:r w:rsidRPr="007B1E35">
          <w:rPr>
            <w:b/>
            <w:color w:val="FF0000"/>
            <w:sz w:val="24"/>
            <w:szCs w:val="24"/>
            <w:lang w:val="en-US"/>
          </w:rPr>
          <w:t xml:space="preserve">PERUBAHAN </w:t>
        </w:r>
        <w:r w:rsidRPr="007B1E35">
          <w:rPr>
            <w:rFonts w:cstheme="minorHAnsi"/>
            <w:b/>
            <w:noProof/>
            <w:color w:val="FF0000"/>
            <w:sz w:val="24"/>
            <w:szCs w:val="24"/>
            <w:lang w:val="en-US"/>
          </w:rPr>
          <w:t>RENSTRA 201</w:t>
        </w:r>
        <w:r w:rsidRPr="007B1E35">
          <w:rPr>
            <w:rFonts w:cstheme="minorHAnsi"/>
            <w:b/>
            <w:noProof/>
            <w:color w:val="FF0000"/>
            <w:sz w:val="24"/>
            <w:szCs w:val="24"/>
          </w:rPr>
          <w:t>7</w:t>
        </w:r>
        <w:r w:rsidRPr="007B1E35">
          <w:rPr>
            <w:rFonts w:cstheme="minorHAnsi"/>
            <w:b/>
            <w:noProof/>
            <w:color w:val="FF0000"/>
            <w:sz w:val="24"/>
            <w:szCs w:val="24"/>
            <w:lang w:val="en-US"/>
          </w:rPr>
          <w:t>-2021</w:t>
        </w:r>
        <w:r w:rsidRPr="007B1E35">
          <w:rPr>
            <w:rFonts w:ascii="Mistral" w:hAnsi="Mistral" w:cs="Calibri"/>
            <w:b/>
            <w:noProof/>
            <w:color w:val="FF0000"/>
            <w:sz w:val="24"/>
            <w:szCs w:val="24"/>
            <w:lang w:val="en-US"/>
          </w:rPr>
          <w:t xml:space="preserve"> </w:t>
        </w:r>
        <w:r>
          <w:rPr>
            <w:rFonts w:cstheme="minorHAnsi"/>
            <w:b/>
            <w:noProof/>
            <w:sz w:val="24"/>
            <w:szCs w:val="24"/>
            <w:lang w:val="en-US"/>
          </w:rPr>
          <w:t>I</w:t>
        </w:r>
        <w:r w:rsidRPr="007B1E35">
          <w:rPr>
            <w:rFonts w:ascii="Mistral" w:hAnsi="Mistral" w:cs="Calibri"/>
            <w:b/>
            <w:noProof/>
            <w:color w:val="76923C" w:themeColor="accent3" w:themeShade="BF"/>
            <w:sz w:val="24"/>
            <w:szCs w:val="24"/>
            <w:lang w:val="en-US"/>
          </w:rPr>
          <w:t xml:space="preserve"> </w:t>
        </w:r>
        <w:r w:rsidRPr="008C4A26">
          <w:rPr>
            <w:rFonts w:ascii="Candara Light" w:hAnsi="Candara Light" w:cs="Calibri"/>
            <w:b/>
            <w:noProof/>
            <w:color w:val="76923C" w:themeColor="accent3" w:themeShade="BF"/>
            <w:sz w:val="24"/>
            <w:szCs w:val="24"/>
            <w:lang w:val="en-US"/>
          </w:rPr>
          <w:t>Balitbangda Provinsi Sulawesi Barat</w:t>
        </w:r>
        <w:bookmarkStart w:id="0" w:name="_GoBack"/>
        <w:bookmarkEnd w:id="0"/>
        <w:r w:rsidR="00B13109" w:rsidRPr="00242CA1">
          <w:rPr>
            <w:rFonts w:ascii="Mistral" w:hAnsi="Mistral" w:cs="Calibri"/>
            <w:noProof/>
            <w:color w:val="4F6228" w:themeColor="accent3" w:themeShade="80"/>
            <w:sz w:val="24"/>
            <w:szCs w:val="24"/>
            <w:lang w:val="en-US"/>
          </w:rPr>
          <w:t xml:space="preserve"> </w:t>
        </w:r>
      </w:p>
      <w:p w14:paraId="0ED500EB" w14:textId="77777777" w:rsidR="00CF6F3D" w:rsidRDefault="0014241F" w:rsidP="00B13109">
        <w:pPr>
          <w:spacing w:after="0" w:line="240" w:lineRule="auto"/>
        </w:pPr>
        <w:r>
          <w:rPr>
            <w:noProof/>
            <w:lang w:eastAsia="zh-TW"/>
          </w:rPr>
          <w:pict w14:anchorId="5EB0A757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68" type="#_x0000_t65" style="position:absolute;margin-left:0;margin-top:664.5pt;width:29pt;height:25.05pt;z-index:251660288;mso-top-percent:70;mso-position-horizontal:left;mso-position-horizontal-relative:right-margin-area;mso-position-vertical-relative:bottom-margin-area;mso-top-percent:70" o:allowincell="f" adj="14135" fillcolor="#c2d69b [1942]" strokecolor="#9bbb59 [3206]" strokeweight="1pt">
              <v:fill color2="#9bbb59 [3206]" focus="50%" type="gradient"/>
              <v:shadow on="t" type="perspective" color="#4e6128 [1606]" offset="1pt" offset2="-3pt"/>
              <v:textbox style="mso-next-textbox:#_x0000_s2068">
                <w:txbxContent>
                  <w:p w14:paraId="3A10A6E0" w14:textId="1B93EE01" w:rsidR="00CF6F3D" w:rsidRPr="00AF6158" w:rsidRDefault="005E5079">
                    <w:pPr>
                      <w:jc w:val="center"/>
                    </w:pPr>
                    <w:r>
                      <w:fldChar w:fldCharType="begin"/>
                    </w:r>
                    <w:r w:rsidR="001A33DA">
                      <w:instrText xml:space="preserve"> PAGE    \* MERGEFORMAT </w:instrText>
                    </w:r>
                    <w:r>
                      <w:fldChar w:fldCharType="separate"/>
                    </w:r>
                    <w:r w:rsidR="0048772D">
                      <w:rPr>
                        <w:noProof/>
                      </w:rPr>
                      <w:t>41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FB32E" w14:textId="77777777" w:rsidR="0048772D" w:rsidRDefault="004877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95AAB" w14:textId="77777777" w:rsidR="0014241F" w:rsidRDefault="0014241F" w:rsidP="00150CB7">
      <w:pPr>
        <w:spacing w:after="0" w:line="240" w:lineRule="auto"/>
      </w:pPr>
      <w:r>
        <w:separator/>
      </w:r>
    </w:p>
  </w:footnote>
  <w:footnote w:type="continuationSeparator" w:id="0">
    <w:p w14:paraId="7407AF92" w14:textId="77777777" w:rsidR="0014241F" w:rsidRDefault="0014241F" w:rsidP="00150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59B05" w14:textId="77777777" w:rsidR="0048772D" w:rsidRDefault="004877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18A03" w14:textId="3DF04511" w:rsidR="0048772D" w:rsidRPr="0048772D" w:rsidRDefault="0048772D" w:rsidP="0048772D">
    <w:pPr>
      <w:pStyle w:val="Header"/>
      <w:jc w:val="right"/>
      <w:rPr>
        <w:lang w:val="en-US"/>
      </w:rPr>
    </w:pPr>
    <w:r>
      <w:rPr>
        <w:lang w:val="en-US"/>
      </w:rPr>
      <w:t>TUJUAN DAN SASARAN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95F13" w14:textId="77777777" w:rsidR="0048772D" w:rsidRDefault="004877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F7F"/>
    <w:multiLevelType w:val="hybridMultilevel"/>
    <w:tmpl w:val="4308E098"/>
    <w:lvl w:ilvl="0" w:tplc="A908370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E6E7D"/>
    <w:multiLevelType w:val="hybridMultilevel"/>
    <w:tmpl w:val="F6DA98F4"/>
    <w:lvl w:ilvl="0" w:tplc="357ACFE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11D97"/>
    <w:multiLevelType w:val="hybridMultilevel"/>
    <w:tmpl w:val="496E560A"/>
    <w:lvl w:ilvl="0" w:tplc="04F0BB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8011E"/>
    <w:multiLevelType w:val="hybridMultilevel"/>
    <w:tmpl w:val="F3161A4C"/>
    <w:lvl w:ilvl="0" w:tplc="F12E1A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E6394"/>
    <w:multiLevelType w:val="multilevel"/>
    <w:tmpl w:val="F16440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11CE4929"/>
    <w:multiLevelType w:val="hybridMultilevel"/>
    <w:tmpl w:val="E014DBA4"/>
    <w:lvl w:ilvl="0" w:tplc="4EDA96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E1CDC"/>
    <w:multiLevelType w:val="hybridMultilevel"/>
    <w:tmpl w:val="B7C0C19E"/>
    <w:lvl w:ilvl="0" w:tplc="8E32A8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65341"/>
    <w:multiLevelType w:val="hybridMultilevel"/>
    <w:tmpl w:val="1CB6FA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71CD2"/>
    <w:multiLevelType w:val="hybridMultilevel"/>
    <w:tmpl w:val="988CA2F0"/>
    <w:lvl w:ilvl="0" w:tplc="AC62D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60048"/>
    <w:multiLevelType w:val="hybridMultilevel"/>
    <w:tmpl w:val="F6B2C0D4"/>
    <w:lvl w:ilvl="0" w:tplc="8BD61B8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D7E"/>
    <w:multiLevelType w:val="hybridMultilevel"/>
    <w:tmpl w:val="9208EB0E"/>
    <w:lvl w:ilvl="0" w:tplc="329AAC02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A3C02"/>
    <w:multiLevelType w:val="hybridMultilevel"/>
    <w:tmpl w:val="15860646"/>
    <w:lvl w:ilvl="0" w:tplc="A45E1C9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F5F10"/>
    <w:multiLevelType w:val="multilevel"/>
    <w:tmpl w:val="C98EF7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sz w:val="26"/>
      </w:rPr>
    </w:lvl>
  </w:abstractNum>
  <w:abstractNum w:abstractNumId="13">
    <w:nsid w:val="2D960CB0"/>
    <w:multiLevelType w:val="hybridMultilevel"/>
    <w:tmpl w:val="B73886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863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86F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46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9CB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825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821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76C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30B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F9C2525"/>
    <w:multiLevelType w:val="hybridMultilevel"/>
    <w:tmpl w:val="A5FA00B4"/>
    <w:lvl w:ilvl="0" w:tplc="EEFAB55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92DDE"/>
    <w:multiLevelType w:val="hybridMultilevel"/>
    <w:tmpl w:val="D3EEE7E6"/>
    <w:lvl w:ilvl="0" w:tplc="830605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87D47"/>
    <w:multiLevelType w:val="hybridMultilevel"/>
    <w:tmpl w:val="2F02AB14"/>
    <w:lvl w:ilvl="0" w:tplc="D29A0C2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5301DEA"/>
    <w:multiLevelType w:val="hybridMultilevel"/>
    <w:tmpl w:val="8C32FC88"/>
    <w:lvl w:ilvl="0" w:tplc="DB32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DC77ED"/>
    <w:multiLevelType w:val="hybridMultilevel"/>
    <w:tmpl w:val="0882C22E"/>
    <w:lvl w:ilvl="0" w:tplc="34726D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50426"/>
    <w:multiLevelType w:val="hybridMultilevel"/>
    <w:tmpl w:val="BD24B842"/>
    <w:lvl w:ilvl="0" w:tplc="5D2026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F11D0"/>
    <w:multiLevelType w:val="hybridMultilevel"/>
    <w:tmpl w:val="38B28270"/>
    <w:lvl w:ilvl="0" w:tplc="665C38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3612D9"/>
    <w:multiLevelType w:val="hybridMultilevel"/>
    <w:tmpl w:val="9A82E600"/>
    <w:lvl w:ilvl="0" w:tplc="46C2F65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6B74F9"/>
    <w:multiLevelType w:val="hybridMultilevel"/>
    <w:tmpl w:val="F8F80864"/>
    <w:lvl w:ilvl="0" w:tplc="0421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97249A"/>
    <w:multiLevelType w:val="hybridMultilevel"/>
    <w:tmpl w:val="031C81CE"/>
    <w:lvl w:ilvl="0" w:tplc="C1E26EA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3E172A"/>
    <w:multiLevelType w:val="hybridMultilevel"/>
    <w:tmpl w:val="938E4340"/>
    <w:lvl w:ilvl="0" w:tplc="9D7C40F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FB1763"/>
    <w:multiLevelType w:val="hybridMultilevel"/>
    <w:tmpl w:val="C8A039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E139A"/>
    <w:multiLevelType w:val="hybridMultilevel"/>
    <w:tmpl w:val="4E462150"/>
    <w:lvl w:ilvl="0" w:tplc="4CCA51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CD30EF"/>
    <w:multiLevelType w:val="hybridMultilevel"/>
    <w:tmpl w:val="EA28AF10"/>
    <w:lvl w:ilvl="0" w:tplc="6AAA71F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54FF0"/>
    <w:multiLevelType w:val="hybridMultilevel"/>
    <w:tmpl w:val="764CCD74"/>
    <w:lvl w:ilvl="0" w:tplc="645693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8A4231"/>
    <w:multiLevelType w:val="hybridMultilevel"/>
    <w:tmpl w:val="372CFA30"/>
    <w:lvl w:ilvl="0" w:tplc="B4A8387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14E9A"/>
    <w:multiLevelType w:val="hybridMultilevel"/>
    <w:tmpl w:val="8376A94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86429C"/>
    <w:multiLevelType w:val="hybridMultilevel"/>
    <w:tmpl w:val="46FA50CA"/>
    <w:lvl w:ilvl="0" w:tplc="3E0E1D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5C6338"/>
    <w:multiLevelType w:val="hybridMultilevel"/>
    <w:tmpl w:val="DD4EAB8C"/>
    <w:lvl w:ilvl="0" w:tplc="675E104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9" w:hanging="360"/>
      </w:pPr>
    </w:lvl>
    <w:lvl w:ilvl="2" w:tplc="0421001B" w:tentative="1">
      <w:start w:val="1"/>
      <w:numFmt w:val="lowerRoman"/>
      <w:lvlText w:val="%3."/>
      <w:lvlJc w:val="right"/>
      <w:pPr>
        <w:ind w:left="1789" w:hanging="180"/>
      </w:pPr>
    </w:lvl>
    <w:lvl w:ilvl="3" w:tplc="0421000F" w:tentative="1">
      <w:start w:val="1"/>
      <w:numFmt w:val="decimal"/>
      <w:lvlText w:val="%4."/>
      <w:lvlJc w:val="left"/>
      <w:pPr>
        <w:ind w:left="2509" w:hanging="360"/>
      </w:pPr>
    </w:lvl>
    <w:lvl w:ilvl="4" w:tplc="04210019" w:tentative="1">
      <w:start w:val="1"/>
      <w:numFmt w:val="lowerLetter"/>
      <w:lvlText w:val="%5."/>
      <w:lvlJc w:val="left"/>
      <w:pPr>
        <w:ind w:left="3229" w:hanging="360"/>
      </w:pPr>
    </w:lvl>
    <w:lvl w:ilvl="5" w:tplc="0421001B" w:tentative="1">
      <w:start w:val="1"/>
      <w:numFmt w:val="lowerRoman"/>
      <w:lvlText w:val="%6."/>
      <w:lvlJc w:val="right"/>
      <w:pPr>
        <w:ind w:left="3949" w:hanging="180"/>
      </w:pPr>
    </w:lvl>
    <w:lvl w:ilvl="6" w:tplc="0421000F" w:tentative="1">
      <w:start w:val="1"/>
      <w:numFmt w:val="decimal"/>
      <w:lvlText w:val="%7."/>
      <w:lvlJc w:val="left"/>
      <w:pPr>
        <w:ind w:left="4669" w:hanging="360"/>
      </w:pPr>
    </w:lvl>
    <w:lvl w:ilvl="7" w:tplc="04210019" w:tentative="1">
      <w:start w:val="1"/>
      <w:numFmt w:val="lowerLetter"/>
      <w:lvlText w:val="%8."/>
      <w:lvlJc w:val="left"/>
      <w:pPr>
        <w:ind w:left="5389" w:hanging="360"/>
      </w:pPr>
    </w:lvl>
    <w:lvl w:ilvl="8" w:tplc="0421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3">
    <w:nsid w:val="52901226"/>
    <w:multiLevelType w:val="hybridMultilevel"/>
    <w:tmpl w:val="CBDAE2FE"/>
    <w:lvl w:ilvl="0" w:tplc="C46E2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0C248D"/>
    <w:multiLevelType w:val="hybridMultilevel"/>
    <w:tmpl w:val="C5E21CC6"/>
    <w:lvl w:ilvl="0" w:tplc="7EAAE1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25560A"/>
    <w:multiLevelType w:val="hybridMultilevel"/>
    <w:tmpl w:val="310A9E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44734D"/>
    <w:multiLevelType w:val="hybridMultilevel"/>
    <w:tmpl w:val="EF18F78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3547AF"/>
    <w:multiLevelType w:val="hybridMultilevel"/>
    <w:tmpl w:val="E136752A"/>
    <w:lvl w:ilvl="0" w:tplc="02F0286A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8">
    <w:nsid w:val="695A758F"/>
    <w:multiLevelType w:val="hybridMultilevel"/>
    <w:tmpl w:val="676C38B0"/>
    <w:lvl w:ilvl="0" w:tplc="65A4DA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C3237A"/>
    <w:multiLevelType w:val="hybridMultilevel"/>
    <w:tmpl w:val="B7ACBCCC"/>
    <w:lvl w:ilvl="0" w:tplc="EF4CCA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A677E1"/>
    <w:multiLevelType w:val="hybridMultilevel"/>
    <w:tmpl w:val="0B4475C0"/>
    <w:lvl w:ilvl="0" w:tplc="0DA01E8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42563B"/>
    <w:multiLevelType w:val="hybridMultilevel"/>
    <w:tmpl w:val="C816A2B2"/>
    <w:lvl w:ilvl="0" w:tplc="A78E9CE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AE14EF"/>
    <w:multiLevelType w:val="hybridMultilevel"/>
    <w:tmpl w:val="8DCC6822"/>
    <w:lvl w:ilvl="0" w:tplc="580C2D9E">
      <w:start w:val="1"/>
      <w:numFmt w:val="decimal"/>
      <w:lvlText w:val="%1)"/>
      <w:lvlJc w:val="left"/>
      <w:pPr>
        <w:ind w:left="535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255" w:hanging="360"/>
      </w:pPr>
    </w:lvl>
    <w:lvl w:ilvl="2" w:tplc="0421001B" w:tentative="1">
      <w:start w:val="1"/>
      <w:numFmt w:val="lowerRoman"/>
      <w:lvlText w:val="%3."/>
      <w:lvlJc w:val="right"/>
      <w:pPr>
        <w:ind w:left="1975" w:hanging="180"/>
      </w:pPr>
    </w:lvl>
    <w:lvl w:ilvl="3" w:tplc="0421000F" w:tentative="1">
      <w:start w:val="1"/>
      <w:numFmt w:val="decimal"/>
      <w:lvlText w:val="%4."/>
      <w:lvlJc w:val="left"/>
      <w:pPr>
        <w:ind w:left="2695" w:hanging="360"/>
      </w:pPr>
    </w:lvl>
    <w:lvl w:ilvl="4" w:tplc="04210019" w:tentative="1">
      <w:start w:val="1"/>
      <w:numFmt w:val="lowerLetter"/>
      <w:lvlText w:val="%5."/>
      <w:lvlJc w:val="left"/>
      <w:pPr>
        <w:ind w:left="3415" w:hanging="360"/>
      </w:pPr>
    </w:lvl>
    <w:lvl w:ilvl="5" w:tplc="0421001B" w:tentative="1">
      <w:start w:val="1"/>
      <w:numFmt w:val="lowerRoman"/>
      <w:lvlText w:val="%6."/>
      <w:lvlJc w:val="right"/>
      <w:pPr>
        <w:ind w:left="4135" w:hanging="180"/>
      </w:pPr>
    </w:lvl>
    <w:lvl w:ilvl="6" w:tplc="0421000F" w:tentative="1">
      <w:start w:val="1"/>
      <w:numFmt w:val="decimal"/>
      <w:lvlText w:val="%7."/>
      <w:lvlJc w:val="left"/>
      <w:pPr>
        <w:ind w:left="4855" w:hanging="360"/>
      </w:pPr>
    </w:lvl>
    <w:lvl w:ilvl="7" w:tplc="04210019" w:tentative="1">
      <w:start w:val="1"/>
      <w:numFmt w:val="lowerLetter"/>
      <w:lvlText w:val="%8."/>
      <w:lvlJc w:val="left"/>
      <w:pPr>
        <w:ind w:left="5575" w:hanging="360"/>
      </w:pPr>
    </w:lvl>
    <w:lvl w:ilvl="8" w:tplc="0421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3">
    <w:nsid w:val="786C1041"/>
    <w:multiLevelType w:val="hybridMultilevel"/>
    <w:tmpl w:val="91DC0CC8"/>
    <w:lvl w:ilvl="0" w:tplc="9FA2A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602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F42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C1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624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48B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6A6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6D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8C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98E0EE7"/>
    <w:multiLevelType w:val="hybridMultilevel"/>
    <w:tmpl w:val="27E00A46"/>
    <w:lvl w:ilvl="0" w:tplc="66F0A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313F4A"/>
    <w:multiLevelType w:val="hybridMultilevel"/>
    <w:tmpl w:val="0D8C0D4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5244FE"/>
    <w:multiLevelType w:val="hybridMultilevel"/>
    <w:tmpl w:val="97C4B97A"/>
    <w:lvl w:ilvl="0" w:tplc="D242BF7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6"/>
  </w:num>
  <w:num w:numId="3">
    <w:abstractNumId w:val="23"/>
  </w:num>
  <w:num w:numId="4">
    <w:abstractNumId w:val="25"/>
  </w:num>
  <w:num w:numId="5">
    <w:abstractNumId w:val="19"/>
  </w:num>
  <w:num w:numId="6">
    <w:abstractNumId w:val="16"/>
  </w:num>
  <w:num w:numId="7">
    <w:abstractNumId w:val="14"/>
  </w:num>
  <w:num w:numId="8">
    <w:abstractNumId w:val="32"/>
  </w:num>
  <w:num w:numId="9">
    <w:abstractNumId w:val="11"/>
  </w:num>
  <w:num w:numId="10">
    <w:abstractNumId w:val="40"/>
  </w:num>
  <w:num w:numId="11">
    <w:abstractNumId w:val="29"/>
  </w:num>
  <w:num w:numId="12">
    <w:abstractNumId w:val="2"/>
  </w:num>
  <w:num w:numId="13">
    <w:abstractNumId w:val="39"/>
  </w:num>
  <w:num w:numId="14">
    <w:abstractNumId w:val="24"/>
  </w:num>
  <w:num w:numId="15">
    <w:abstractNumId w:val="28"/>
  </w:num>
  <w:num w:numId="16">
    <w:abstractNumId w:val="15"/>
  </w:num>
  <w:num w:numId="17">
    <w:abstractNumId w:val="0"/>
  </w:num>
  <w:num w:numId="18">
    <w:abstractNumId w:val="10"/>
  </w:num>
  <w:num w:numId="19">
    <w:abstractNumId w:val="1"/>
  </w:num>
  <w:num w:numId="20">
    <w:abstractNumId w:val="3"/>
  </w:num>
  <w:num w:numId="21">
    <w:abstractNumId w:val="18"/>
  </w:num>
  <w:num w:numId="22">
    <w:abstractNumId w:val="5"/>
  </w:num>
  <w:num w:numId="23">
    <w:abstractNumId w:val="26"/>
  </w:num>
  <w:num w:numId="24">
    <w:abstractNumId w:val="8"/>
  </w:num>
  <w:num w:numId="25">
    <w:abstractNumId w:val="34"/>
  </w:num>
  <w:num w:numId="26">
    <w:abstractNumId w:val="9"/>
  </w:num>
  <w:num w:numId="27">
    <w:abstractNumId w:val="30"/>
  </w:num>
  <w:num w:numId="28">
    <w:abstractNumId w:val="21"/>
  </w:num>
  <w:num w:numId="29">
    <w:abstractNumId w:val="42"/>
  </w:num>
  <w:num w:numId="30">
    <w:abstractNumId w:val="6"/>
  </w:num>
  <w:num w:numId="31">
    <w:abstractNumId w:val="27"/>
  </w:num>
  <w:num w:numId="32">
    <w:abstractNumId w:val="37"/>
  </w:num>
  <w:num w:numId="33">
    <w:abstractNumId w:val="33"/>
  </w:num>
  <w:num w:numId="34">
    <w:abstractNumId w:val="38"/>
  </w:num>
  <w:num w:numId="35">
    <w:abstractNumId w:val="41"/>
  </w:num>
  <w:num w:numId="36">
    <w:abstractNumId w:val="31"/>
  </w:num>
  <w:num w:numId="37">
    <w:abstractNumId w:val="13"/>
  </w:num>
  <w:num w:numId="38">
    <w:abstractNumId w:val="35"/>
  </w:num>
  <w:num w:numId="39">
    <w:abstractNumId w:val="22"/>
  </w:num>
  <w:num w:numId="40">
    <w:abstractNumId w:val="17"/>
  </w:num>
  <w:num w:numId="41">
    <w:abstractNumId w:val="45"/>
  </w:num>
  <w:num w:numId="42">
    <w:abstractNumId w:val="12"/>
  </w:num>
  <w:num w:numId="43">
    <w:abstractNumId w:val="36"/>
  </w:num>
  <w:num w:numId="44">
    <w:abstractNumId w:val="43"/>
  </w:num>
  <w:num w:numId="45">
    <w:abstractNumId w:val="7"/>
  </w:num>
  <w:num w:numId="46">
    <w:abstractNumId w:val="44"/>
  </w:num>
  <w:num w:numId="47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13B8"/>
    <w:rsid w:val="000126A7"/>
    <w:rsid w:val="000177D4"/>
    <w:rsid w:val="00021A7F"/>
    <w:rsid w:val="00024DB7"/>
    <w:rsid w:val="00025BCC"/>
    <w:rsid w:val="00034D5A"/>
    <w:rsid w:val="00040DE7"/>
    <w:rsid w:val="000448B0"/>
    <w:rsid w:val="00050567"/>
    <w:rsid w:val="000515D8"/>
    <w:rsid w:val="0006101F"/>
    <w:rsid w:val="00062967"/>
    <w:rsid w:val="000776E7"/>
    <w:rsid w:val="000906FF"/>
    <w:rsid w:val="00091859"/>
    <w:rsid w:val="00093B6D"/>
    <w:rsid w:val="000955BC"/>
    <w:rsid w:val="00096BFF"/>
    <w:rsid w:val="00097CEF"/>
    <w:rsid w:val="000A1C91"/>
    <w:rsid w:val="000A4526"/>
    <w:rsid w:val="000B71FE"/>
    <w:rsid w:val="000B7316"/>
    <w:rsid w:val="000C009F"/>
    <w:rsid w:val="000C712A"/>
    <w:rsid w:val="000D1C08"/>
    <w:rsid w:val="000D3CAE"/>
    <w:rsid w:val="000D6A47"/>
    <w:rsid w:val="000D795B"/>
    <w:rsid w:val="000E028F"/>
    <w:rsid w:val="000F0D7A"/>
    <w:rsid w:val="000F4A07"/>
    <w:rsid w:val="000F6E3E"/>
    <w:rsid w:val="000F7B7C"/>
    <w:rsid w:val="00100C39"/>
    <w:rsid w:val="001075BC"/>
    <w:rsid w:val="00111ED7"/>
    <w:rsid w:val="00113FDD"/>
    <w:rsid w:val="001146BF"/>
    <w:rsid w:val="00115760"/>
    <w:rsid w:val="00120942"/>
    <w:rsid w:val="00121DCD"/>
    <w:rsid w:val="00122CA9"/>
    <w:rsid w:val="00137D0A"/>
    <w:rsid w:val="001419FF"/>
    <w:rsid w:val="0014241F"/>
    <w:rsid w:val="001437DE"/>
    <w:rsid w:val="00150CB7"/>
    <w:rsid w:val="0015509E"/>
    <w:rsid w:val="00162ACB"/>
    <w:rsid w:val="00164EFB"/>
    <w:rsid w:val="001727EA"/>
    <w:rsid w:val="00177832"/>
    <w:rsid w:val="001837E3"/>
    <w:rsid w:val="001851BE"/>
    <w:rsid w:val="001974CE"/>
    <w:rsid w:val="001A0CC9"/>
    <w:rsid w:val="001A33DA"/>
    <w:rsid w:val="001C1A96"/>
    <w:rsid w:val="001C2166"/>
    <w:rsid w:val="001C7124"/>
    <w:rsid w:val="001C7B5A"/>
    <w:rsid w:val="001D0803"/>
    <w:rsid w:val="001D1557"/>
    <w:rsid w:val="001E04D6"/>
    <w:rsid w:val="001E1928"/>
    <w:rsid w:val="001E3BF1"/>
    <w:rsid w:val="001E5360"/>
    <w:rsid w:val="001E65AE"/>
    <w:rsid w:val="001F23A8"/>
    <w:rsid w:val="001F4B01"/>
    <w:rsid w:val="0020039A"/>
    <w:rsid w:val="00204790"/>
    <w:rsid w:val="00205F4E"/>
    <w:rsid w:val="00206EE8"/>
    <w:rsid w:val="00212161"/>
    <w:rsid w:val="002126FA"/>
    <w:rsid w:val="00212CDD"/>
    <w:rsid w:val="00214C58"/>
    <w:rsid w:val="00217E10"/>
    <w:rsid w:val="00221F4D"/>
    <w:rsid w:val="002235EB"/>
    <w:rsid w:val="00223B95"/>
    <w:rsid w:val="002254D2"/>
    <w:rsid w:val="002310EB"/>
    <w:rsid w:val="00231A69"/>
    <w:rsid w:val="00246B61"/>
    <w:rsid w:val="00261F70"/>
    <w:rsid w:val="00271CBB"/>
    <w:rsid w:val="002724EB"/>
    <w:rsid w:val="00282009"/>
    <w:rsid w:val="00282C3C"/>
    <w:rsid w:val="00286330"/>
    <w:rsid w:val="002966DE"/>
    <w:rsid w:val="002B356D"/>
    <w:rsid w:val="002B52C7"/>
    <w:rsid w:val="002C624A"/>
    <w:rsid w:val="002C68E2"/>
    <w:rsid w:val="002C69FA"/>
    <w:rsid w:val="002D1494"/>
    <w:rsid w:val="002D726A"/>
    <w:rsid w:val="002E1C04"/>
    <w:rsid w:val="00304EA7"/>
    <w:rsid w:val="003108DF"/>
    <w:rsid w:val="0031225F"/>
    <w:rsid w:val="003149B0"/>
    <w:rsid w:val="003165E0"/>
    <w:rsid w:val="003203E0"/>
    <w:rsid w:val="003246D3"/>
    <w:rsid w:val="00325310"/>
    <w:rsid w:val="003253A9"/>
    <w:rsid w:val="0032692C"/>
    <w:rsid w:val="00326D28"/>
    <w:rsid w:val="00331424"/>
    <w:rsid w:val="003317C9"/>
    <w:rsid w:val="00333055"/>
    <w:rsid w:val="0033318C"/>
    <w:rsid w:val="00336326"/>
    <w:rsid w:val="003409B0"/>
    <w:rsid w:val="00341E9D"/>
    <w:rsid w:val="00346103"/>
    <w:rsid w:val="003461D3"/>
    <w:rsid w:val="00352CEF"/>
    <w:rsid w:val="003545B2"/>
    <w:rsid w:val="00364149"/>
    <w:rsid w:val="003670EA"/>
    <w:rsid w:val="00372723"/>
    <w:rsid w:val="00382FE9"/>
    <w:rsid w:val="00383A4C"/>
    <w:rsid w:val="00387D6F"/>
    <w:rsid w:val="00391140"/>
    <w:rsid w:val="003A1432"/>
    <w:rsid w:val="003A53CE"/>
    <w:rsid w:val="003B4E66"/>
    <w:rsid w:val="003B5558"/>
    <w:rsid w:val="003B55FD"/>
    <w:rsid w:val="003C13CA"/>
    <w:rsid w:val="003D0693"/>
    <w:rsid w:val="003E12C3"/>
    <w:rsid w:val="003E176B"/>
    <w:rsid w:val="003F2908"/>
    <w:rsid w:val="00404B1F"/>
    <w:rsid w:val="00405000"/>
    <w:rsid w:val="00406AA1"/>
    <w:rsid w:val="00411C14"/>
    <w:rsid w:val="004140DA"/>
    <w:rsid w:val="00422B7E"/>
    <w:rsid w:val="00422BA1"/>
    <w:rsid w:val="00435363"/>
    <w:rsid w:val="004353F6"/>
    <w:rsid w:val="00456F8E"/>
    <w:rsid w:val="00460D84"/>
    <w:rsid w:val="00462176"/>
    <w:rsid w:val="004721C1"/>
    <w:rsid w:val="00481334"/>
    <w:rsid w:val="004818D8"/>
    <w:rsid w:val="004865E4"/>
    <w:rsid w:val="0048772D"/>
    <w:rsid w:val="004A6079"/>
    <w:rsid w:val="004A6182"/>
    <w:rsid w:val="004B25B7"/>
    <w:rsid w:val="004B3B9D"/>
    <w:rsid w:val="004B4586"/>
    <w:rsid w:val="004B799F"/>
    <w:rsid w:val="004C28D6"/>
    <w:rsid w:val="004C49F3"/>
    <w:rsid w:val="004D172E"/>
    <w:rsid w:val="004E3DDA"/>
    <w:rsid w:val="004E677F"/>
    <w:rsid w:val="004F06C4"/>
    <w:rsid w:val="00521999"/>
    <w:rsid w:val="005363ED"/>
    <w:rsid w:val="005365C2"/>
    <w:rsid w:val="00554683"/>
    <w:rsid w:val="00555887"/>
    <w:rsid w:val="00557E54"/>
    <w:rsid w:val="00560C6C"/>
    <w:rsid w:val="0056359D"/>
    <w:rsid w:val="00565A10"/>
    <w:rsid w:val="00577288"/>
    <w:rsid w:val="00577556"/>
    <w:rsid w:val="00580745"/>
    <w:rsid w:val="00590700"/>
    <w:rsid w:val="0059086C"/>
    <w:rsid w:val="00597349"/>
    <w:rsid w:val="005A175D"/>
    <w:rsid w:val="005B244D"/>
    <w:rsid w:val="005B5AA1"/>
    <w:rsid w:val="005C431A"/>
    <w:rsid w:val="005C57D7"/>
    <w:rsid w:val="005D0454"/>
    <w:rsid w:val="005D0E41"/>
    <w:rsid w:val="005D26A3"/>
    <w:rsid w:val="005D30F8"/>
    <w:rsid w:val="005D56C2"/>
    <w:rsid w:val="005D783C"/>
    <w:rsid w:val="005E02E7"/>
    <w:rsid w:val="005E2DA6"/>
    <w:rsid w:val="005E3C0A"/>
    <w:rsid w:val="005E48BD"/>
    <w:rsid w:val="005E5079"/>
    <w:rsid w:val="005F0DCD"/>
    <w:rsid w:val="00604CAE"/>
    <w:rsid w:val="006075FD"/>
    <w:rsid w:val="00612B4F"/>
    <w:rsid w:val="00616FBD"/>
    <w:rsid w:val="00634319"/>
    <w:rsid w:val="00635230"/>
    <w:rsid w:val="00637007"/>
    <w:rsid w:val="0064153F"/>
    <w:rsid w:val="006425BA"/>
    <w:rsid w:val="00647FD0"/>
    <w:rsid w:val="006565B3"/>
    <w:rsid w:val="00663AB6"/>
    <w:rsid w:val="006654EA"/>
    <w:rsid w:val="006702DC"/>
    <w:rsid w:val="00671739"/>
    <w:rsid w:val="00672DE0"/>
    <w:rsid w:val="006764DE"/>
    <w:rsid w:val="00684E06"/>
    <w:rsid w:val="00687EFC"/>
    <w:rsid w:val="00691B0A"/>
    <w:rsid w:val="00695D9F"/>
    <w:rsid w:val="006A2857"/>
    <w:rsid w:val="006A5AE2"/>
    <w:rsid w:val="006B10A4"/>
    <w:rsid w:val="006C01C1"/>
    <w:rsid w:val="006C023B"/>
    <w:rsid w:val="006D388C"/>
    <w:rsid w:val="006D6753"/>
    <w:rsid w:val="006E0432"/>
    <w:rsid w:val="006E218E"/>
    <w:rsid w:val="006E248E"/>
    <w:rsid w:val="006E288A"/>
    <w:rsid w:val="006E6490"/>
    <w:rsid w:val="006F092A"/>
    <w:rsid w:val="006F2B06"/>
    <w:rsid w:val="00700188"/>
    <w:rsid w:val="00702447"/>
    <w:rsid w:val="00703780"/>
    <w:rsid w:val="00703C88"/>
    <w:rsid w:val="00710B58"/>
    <w:rsid w:val="00715028"/>
    <w:rsid w:val="0071642E"/>
    <w:rsid w:val="00726D72"/>
    <w:rsid w:val="00730311"/>
    <w:rsid w:val="00730771"/>
    <w:rsid w:val="0074424D"/>
    <w:rsid w:val="00744D9C"/>
    <w:rsid w:val="007465AC"/>
    <w:rsid w:val="00747070"/>
    <w:rsid w:val="007574B4"/>
    <w:rsid w:val="0076021A"/>
    <w:rsid w:val="007613B8"/>
    <w:rsid w:val="00762943"/>
    <w:rsid w:val="0076671A"/>
    <w:rsid w:val="007670D9"/>
    <w:rsid w:val="00772C8B"/>
    <w:rsid w:val="007804F7"/>
    <w:rsid w:val="007844EA"/>
    <w:rsid w:val="0078465C"/>
    <w:rsid w:val="00785B9B"/>
    <w:rsid w:val="00791DF8"/>
    <w:rsid w:val="00792917"/>
    <w:rsid w:val="00793D55"/>
    <w:rsid w:val="00795E01"/>
    <w:rsid w:val="007966F3"/>
    <w:rsid w:val="007A5E20"/>
    <w:rsid w:val="007B13C4"/>
    <w:rsid w:val="007B2424"/>
    <w:rsid w:val="007B408E"/>
    <w:rsid w:val="007B624C"/>
    <w:rsid w:val="007C5E9C"/>
    <w:rsid w:val="007D044B"/>
    <w:rsid w:val="007D6320"/>
    <w:rsid w:val="007D6F6E"/>
    <w:rsid w:val="007E12B8"/>
    <w:rsid w:val="007E195D"/>
    <w:rsid w:val="007F1F38"/>
    <w:rsid w:val="007F4490"/>
    <w:rsid w:val="008065D5"/>
    <w:rsid w:val="00811361"/>
    <w:rsid w:val="008128A7"/>
    <w:rsid w:val="008167CA"/>
    <w:rsid w:val="0082630F"/>
    <w:rsid w:val="00826E79"/>
    <w:rsid w:val="008270D9"/>
    <w:rsid w:val="00827956"/>
    <w:rsid w:val="00833AD3"/>
    <w:rsid w:val="00834384"/>
    <w:rsid w:val="008372FD"/>
    <w:rsid w:val="008407D7"/>
    <w:rsid w:val="00845557"/>
    <w:rsid w:val="008500E5"/>
    <w:rsid w:val="00850709"/>
    <w:rsid w:val="00857800"/>
    <w:rsid w:val="00862854"/>
    <w:rsid w:val="0087779D"/>
    <w:rsid w:val="00881C90"/>
    <w:rsid w:val="00884CF5"/>
    <w:rsid w:val="00892FFA"/>
    <w:rsid w:val="00896379"/>
    <w:rsid w:val="008A0130"/>
    <w:rsid w:val="008A04B4"/>
    <w:rsid w:val="008A0789"/>
    <w:rsid w:val="008A256C"/>
    <w:rsid w:val="008A2652"/>
    <w:rsid w:val="008A6C2C"/>
    <w:rsid w:val="008B43AD"/>
    <w:rsid w:val="008B4592"/>
    <w:rsid w:val="008C24D1"/>
    <w:rsid w:val="008C4D30"/>
    <w:rsid w:val="008D0EA7"/>
    <w:rsid w:val="008D346B"/>
    <w:rsid w:val="008D5BEB"/>
    <w:rsid w:val="008D6E52"/>
    <w:rsid w:val="008E2C54"/>
    <w:rsid w:val="008E5018"/>
    <w:rsid w:val="008F2417"/>
    <w:rsid w:val="00912851"/>
    <w:rsid w:val="00912E89"/>
    <w:rsid w:val="00923051"/>
    <w:rsid w:val="00923AEF"/>
    <w:rsid w:val="00924BA1"/>
    <w:rsid w:val="00927051"/>
    <w:rsid w:val="00927D55"/>
    <w:rsid w:val="00931103"/>
    <w:rsid w:val="009340D1"/>
    <w:rsid w:val="00940B08"/>
    <w:rsid w:val="00950B97"/>
    <w:rsid w:val="00951F1D"/>
    <w:rsid w:val="009705AC"/>
    <w:rsid w:val="00970600"/>
    <w:rsid w:val="0097167E"/>
    <w:rsid w:val="00971E2B"/>
    <w:rsid w:val="00971E37"/>
    <w:rsid w:val="00973112"/>
    <w:rsid w:val="009746DA"/>
    <w:rsid w:val="00985E97"/>
    <w:rsid w:val="00990B6E"/>
    <w:rsid w:val="00993A44"/>
    <w:rsid w:val="0099699E"/>
    <w:rsid w:val="009A3170"/>
    <w:rsid w:val="009A4C50"/>
    <w:rsid w:val="009B0740"/>
    <w:rsid w:val="009B1B73"/>
    <w:rsid w:val="009B24CE"/>
    <w:rsid w:val="009C2938"/>
    <w:rsid w:val="009C337F"/>
    <w:rsid w:val="009D1D2E"/>
    <w:rsid w:val="009D340A"/>
    <w:rsid w:val="009D725D"/>
    <w:rsid w:val="009F6327"/>
    <w:rsid w:val="009F6D86"/>
    <w:rsid w:val="00A00F6C"/>
    <w:rsid w:val="00A018BB"/>
    <w:rsid w:val="00A019F6"/>
    <w:rsid w:val="00A10CFE"/>
    <w:rsid w:val="00A13B39"/>
    <w:rsid w:val="00A14E6E"/>
    <w:rsid w:val="00A15255"/>
    <w:rsid w:val="00A16124"/>
    <w:rsid w:val="00A31D82"/>
    <w:rsid w:val="00A373C6"/>
    <w:rsid w:val="00A4591C"/>
    <w:rsid w:val="00A60103"/>
    <w:rsid w:val="00A62539"/>
    <w:rsid w:val="00A649F4"/>
    <w:rsid w:val="00A720FF"/>
    <w:rsid w:val="00A74CD7"/>
    <w:rsid w:val="00A8051A"/>
    <w:rsid w:val="00A81A36"/>
    <w:rsid w:val="00A84884"/>
    <w:rsid w:val="00A90F71"/>
    <w:rsid w:val="00A93835"/>
    <w:rsid w:val="00AA3BA2"/>
    <w:rsid w:val="00AB0F3F"/>
    <w:rsid w:val="00AB5DA9"/>
    <w:rsid w:val="00AC3B07"/>
    <w:rsid w:val="00AC7C79"/>
    <w:rsid w:val="00AD1314"/>
    <w:rsid w:val="00AD7A5F"/>
    <w:rsid w:val="00AE3DB4"/>
    <w:rsid w:val="00AF3B9D"/>
    <w:rsid w:val="00AF3FCD"/>
    <w:rsid w:val="00AF6158"/>
    <w:rsid w:val="00AF7485"/>
    <w:rsid w:val="00B01C3C"/>
    <w:rsid w:val="00B1193A"/>
    <w:rsid w:val="00B11F74"/>
    <w:rsid w:val="00B13109"/>
    <w:rsid w:val="00B15366"/>
    <w:rsid w:val="00B165F5"/>
    <w:rsid w:val="00B166D5"/>
    <w:rsid w:val="00B22173"/>
    <w:rsid w:val="00B322D4"/>
    <w:rsid w:val="00B35E22"/>
    <w:rsid w:val="00B37A28"/>
    <w:rsid w:val="00B41925"/>
    <w:rsid w:val="00B42107"/>
    <w:rsid w:val="00B42F7B"/>
    <w:rsid w:val="00B43878"/>
    <w:rsid w:val="00B46C8A"/>
    <w:rsid w:val="00B57A4F"/>
    <w:rsid w:val="00B6312A"/>
    <w:rsid w:val="00B67688"/>
    <w:rsid w:val="00B86E44"/>
    <w:rsid w:val="00B92A43"/>
    <w:rsid w:val="00B96E03"/>
    <w:rsid w:val="00BB1ED4"/>
    <w:rsid w:val="00BC4325"/>
    <w:rsid w:val="00BC5E6C"/>
    <w:rsid w:val="00BD1419"/>
    <w:rsid w:val="00BD3496"/>
    <w:rsid w:val="00BE162C"/>
    <w:rsid w:val="00BF183B"/>
    <w:rsid w:val="00C01B3D"/>
    <w:rsid w:val="00C0530C"/>
    <w:rsid w:val="00C065D2"/>
    <w:rsid w:val="00C13775"/>
    <w:rsid w:val="00C23CB0"/>
    <w:rsid w:val="00C33C72"/>
    <w:rsid w:val="00C35FB9"/>
    <w:rsid w:val="00C45512"/>
    <w:rsid w:val="00C5050A"/>
    <w:rsid w:val="00C6253B"/>
    <w:rsid w:val="00C725ED"/>
    <w:rsid w:val="00C81657"/>
    <w:rsid w:val="00C8169C"/>
    <w:rsid w:val="00C92D8C"/>
    <w:rsid w:val="00C943DE"/>
    <w:rsid w:val="00C963D7"/>
    <w:rsid w:val="00C97ED8"/>
    <w:rsid w:val="00CB0D5C"/>
    <w:rsid w:val="00CB6C35"/>
    <w:rsid w:val="00CC0C4E"/>
    <w:rsid w:val="00CC4C5C"/>
    <w:rsid w:val="00CC7950"/>
    <w:rsid w:val="00CE368B"/>
    <w:rsid w:val="00CE48E1"/>
    <w:rsid w:val="00CE5CDF"/>
    <w:rsid w:val="00CE7C8E"/>
    <w:rsid w:val="00CF1642"/>
    <w:rsid w:val="00CF3BDA"/>
    <w:rsid w:val="00CF5374"/>
    <w:rsid w:val="00CF6F3D"/>
    <w:rsid w:val="00D01306"/>
    <w:rsid w:val="00D01CEE"/>
    <w:rsid w:val="00D03B14"/>
    <w:rsid w:val="00D0627A"/>
    <w:rsid w:val="00D079F9"/>
    <w:rsid w:val="00D148AC"/>
    <w:rsid w:val="00D16860"/>
    <w:rsid w:val="00D21FAA"/>
    <w:rsid w:val="00D40CF3"/>
    <w:rsid w:val="00D4396D"/>
    <w:rsid w:val="00D62F8D"/>
    <w:rsid w:val="00D631A3"/>
    <w:rsid w:val="00D73763"/>
    <w:rsid w:val="00D74B06"/>
    <w:rsid w:val="00D83CAE"/>
    <w:rsid w:val="00D900D8"/>
    <w:rsid w:val="00D906A3"/>
    <w:rsid w:val="00D91EA8"/>
    <w:rsid w:val="00D93017"/>
    <w:rsid w:val="00D9423C"/>
    <w:rsid w:val="00D95D18"/>
    <w:rsid w:val="00DA063C"/>
    <w:rsid w:val="00DB16E3"/>
    <w:rsid w:val="00DB2F1D"/>
    <w:rsid w:val="00DB34E0"/>
    <w:rsid w:val="00DB457E"/>
    <w:rsid w:val="00DC4775"/>
    <w:rsid w:val="00DC629F"/>
    <w:rsid w:val="00DC7B64"/>
    <w:rsid w:val="00DD61A7"/>
    <w:rsid w:val="00DD782D"/>
    <w:rsid w:val="00DE29E4"/>
    <w:rsid w:val="00DE3379"/>
    <w:rsid w:val="00DE4A33"/>
    <w:rsid w:val="00DF3275"/>
    <w:rsid w:val="00DF6759"/>
    <w:rsid w:val="00E02040"/>
    <w:rsid w:val="00E027FE"/>
    <w:rsid w:val="00E03486"/>
    <w:rsid w:val="00E04602"/>
    <w:rsid w:val="00E05A28"/>
    <w:rsid w:val="00E06662"/>
    <w:rsid w:val="00E07ABE"/>
    <w:rsid w:val="00E07BEA"/>
    <w:rsid w:val="00E200A8"/>
    <w:rsid w:val="00E22C45"/>
    <w:rsid w:val="00E24E76"/>
    <w:rsid w:val="00E30BEA"/>
    <w:rsid w:val="00E33EC6"/>
    <w:rsid w:val="00E418BA"/>
    <w:rsid w:val="00E504A8"/>
    <w:rsid w:val="00E50BD9"/>
    <w:rsid w:val="00E521E7"/>
    <w:rsid w:val="00E5350D"/>
    <w:rsid w:val="00E5779D"/>
    <w:rsid w:val="00E644CA"/>
    <w:rsid w:val="00E67113"/>
    <w:rsid w:val="00E7357B"/>
    <w:rsid w:val="00E74AE4"/>
    <w:rsid w:val="00E74CE9"/>
    <w:rsid w:val="00E8704C"/>
    <w:rsid w:val="00E91972"/>
    <w:rsid w:val="00E937DD"/>
    <w:rsid w:val="00EA711C"/>
    <w:rsid w:val="00EB4EA3"/>
    <w:rsid w:val="00EB5996"/>
    <w:rsid w:val="00ED06A6"/>
    <w:rsid w:val="00EE5B8A"/>
    <w:rsid w:val="00EE5E7B"/>
    <w:rsid w:val="00EF2F90"/>
    <w:rsid w:val="00EF3744"/>
    <w:rsid w:val="00EF56C3"/>
    <w:rsid w:val="00F07650"/>
    <w:rsid w:val="00F10011"/>
    <w:rsid w:val="00F104B2"/>
    <w:rsid w:val="00F20147"/>
    <w:rsid w:val="00F238BD"/>
    <w:rsid w:val="00F25278"/>
    <w:rsid w:val="00F340AE"/>
    <w:rsid w:val="00F347DA"/>
    <w:rsid w:val="00F40755"/>
    <w:rsid w:val="00F41924"/>
    <w:rsid w:val="00F47064"/>
    <w:rsid w:val="00F474DA"/>
    <w:rsid w:val="00F54B62"/>
    <w:rsid w:val="00F71F2F"/>
    <w:rsid w:val="00F75EAF"/>
    <w:rsid w:val="00F839DA"/>
    <w:rsid w:val="00F85F5B"/>
    <w:rsid w:val="00FA0A35"/>
    <w:rsid w:val="00FA7741"/>
    <w:rsid w:val="00FB1565"/>
    <w:rsid w:val="00FC05AB"/>
    <w:rsid w:val="00FC32A1"/>
    <w:rsid w:val="00FC3440"/>
    <w:rsid w:val="00FE0112"/>
    <w:rsid w:val="00FE3764"/>
    <w:rsid w:val="00FE510C"/>
    <w:rsid w:val="00FF4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4DBEE84F"/>
  <w15:docId w15:val="{1BD21B7F-36B5-489E-B5E4-1A21EDEF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3B8"/>
    <w:rPr>
      <w:lang w:eastAsia="id-ID"/>
    </w:rPr>
  </w:style>
  <w:style w:type="paragraph" w:styleId="Heading1">
    <w:name w:val="heading 1"/>
    <w:basedOn w:val="Normal"/>
    <w:next w:val="Normal"/>
    <w:link w:val="Heading1Char"/>
    <w:qFormat/>
    <w:rsid w:val="00150CB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3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50CB7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BodyTextIndent">
    <w:name w:val="Body Text Indent"/>
    <w:basedOn w:val="Normal"/>
    <w:link w:val="BodyTextIndentChar"/>
    <w:rsid w:val="00150CB7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50CB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50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CB7"/>
    <w:rPr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150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CB7"/>
    <w:rPr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942"/>
    <w:rPr>
      <w:rFonts w:ascii="Tahoma" w:hAnsi="Tahoma" w:cs="Tahoma"/>
      <w:sz w:val="16"/>
      <w:szCs w:val="16"/>
      <w:lang w:eastAsia="id-ID"/>
    </w:rPr>
  </w:style>
  <w:style w:type="paragraph" w:styleId="NoSpacing">
    <w:name w:val="No Spacing"/>
    <w:link w:val="NoSpacingChar"/>
    <w:uiPriority w:val="1"/>
    <w:qFormat/>
    <w:rsid w:val="00120942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20942"/>
    <w:rPr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F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0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2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0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084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9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18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655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07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4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1AE65-93AF-46C8-8CAC-7B37C212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7276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LENOVO-PC</cp:lastModifiedBy>
  <cp:revision>275</cp:revision>
  <cp:lastPrinted>2019-12-06T06:08:00Z</cp:lastPrinted>
  <dcterms:created xsi:type="dcterms:W3CDTF">2012-03-13T05:59:00Z</dcterms:created>
  <dcterms:modified xsi:type="dcterms:W3CDTF">2020-05-13T03:52:00Z</dcterms:modified>
</cp:coreProperties>
</file>